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2C54" w14:textId="77777777" w:rsidR="00010C5E" w:rsidRDefault="00010C5E">
      <w:pPr>
        <w:pStyle w:val="ConsPlusNormal"/>
        <w:outlineLvl w:val="0"/>
      </w:pPr>
      <w:r>
        <w:t>Зарегистрировано в Минюсте РФ 29 декабря 2009 г. N 15878</w:t>
      </w:r>
    </w:p>
    <w:p w14:paraId="4920593F" w14:textId="77777777" w:rsidR="00010C5E" w:rsidRDefault="00010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0CB1B5" w14:textId="77777777" w:rsidR="00010C5E" w:rsidRDefault="00010C5E">
      <w:pPr>
        <w:pStyle w:val="ConsPlusNormal"/>
        <w:jc w:val="center"/>
      </w:pPr>
    </w:p>
    <w:p w14:paraId="770A5533" w14:textId="77777777" w:rsidR="00010C5E" w:rsidRDefault="00010C5E">
      <w:pPr>
        <w:pStyle w:val="ConsPlusTitle"/>
        <w:jc w:val="center"/>
      </w:pPr>
      <w:r>
        <w:t>МИНИСТЕРСТВО ЗДРАВООХРАНЕНИЯ И СОЦИАЛЬНОГО РАЗВИТИЯ</w:t>
      </w:r>
    </w:p>
    <w:p w14:paraId="62738DD2" w14:textId="77777777" w:rsidR="00010C5E" w:rsidRDefault="00010C5E">
      <w:pPr>
        <w:pStyle w:val="ConsPlusTitle"/>
        <w:jc w:val="center"/>
      </w:pPr>
      <w:r>
        <w:t>РОССИЙСКОЙ ФЕДЕРАЦИИ</w:t>
      </w:r>
    </w:p>
    <w:p w14:paraId="06149AB8" w14:textId="77777777" w:rsidR="00010C5E" w:rsidRDefault="00010C5E">
      <w:pPr>
        <w:pStyle w:val="ConsPlusTitle"/>
        <w:jc w:val="center"/>
      </w:pPr>
    </w:p>
    <w:p w14:paraId="5F8027C2" w14:textId="77777777" w:rsidR="00010C5E" w:rsidRDefault="00010C5E">
      <w:pPr>
        <w:pStyle w:val="ConsPlusTitle"/>
        <w:jc w:val="center"/>
      </w:pPr>
      <w:r>
        <w:t>ПРИКАЗ</w:t>
      </w:r>
    </w:p>
    <w:p w14:paraId="5282300B" w14:textId="77777777" w:rsidR="00010C5E" w:rsidRDefault="00010C5E">
      <w:pPr>
        <w:pStyle w:val="ConsPlusTitle"/>
        <w:jc w:val="center"/>
      </w:pPr>
      <w:r>
        <w:t>от 14 декабря 2009 г. N 984н</w:t>
      </w:r>
    </w:p>
    <w:p w14:paraId="6779E56B" w14:textId="77777777" w:rsidR="00010C5E" w:rsidRDefault="00010C5E">
      <w:pPr>
        <w:pStyle w:val="ConsPlusTitle"/>
        <w:jc w:val="center"/>
      </w:pPr>
    </w:p>
    <w:p w14:paraId="4A632864" w14:textId="77777777" w:rsidR="00010C5E" w:rsidRDefault="00010C5E">
      <w:pPr>
        <w:pStyle w:val="ConsPlusTitle"/>
        <w:jc w:val="center"/>
      </w:pPr>
      <w:r>
        <w:t>ОБ УТВЕРЖДЕНИИ ПОРЯДКА</w:t>
      </w:r>
    </w:p>
    <w:p w14:paraId="59115B18" w14:textId="77777777" w:rsidR="00010C5E" w:rsidRDefault="00010C5E">
      <w:pPr>
        <w:pStyle w:val="ConsPlusTitle"/>
        <w:jc w:val="center"/>
      </w:pPr>
      <w:r>
        <w:t>ПРОХОЖДЕНИЯ ДИСПАНСЕРИЗАЦИИ ГОСУДАРСТВЕННЫМИ ГРАЖДАНСКИМИ</w:t>
      </w:r>
    </w:p>
    <w:p w14:paraId="09E08E99" w14:textId="77777777" w:rsidR="00010C5E" w:rsidRDefault="00010C5E">
      <w:pPr>
        <w:pStyle w:val="ConsPlusTitle"/>
        <w:jc w:val="center"/>
      </w:pPr>
      <w:r>
        <w:t>СЛУЖАЩИМИ РОССИЙСКОЙ ФЕДЕРАЦИИ И МУНИЦИПАЛЬНЫМИ СЛУЖАЩИМИ,</w:t>
      </w:r>
    </w:p>
    <w:p w14:paraId="06CB461F" w14:textId="77777777" w:rsidR="00010C5E" w:rsidRDefault="00010C5E">
      <w:pPr>
        <w:pStyle w:val="ConsPlusTitle"/>
        <w:jc w:val="center"/>
      </w:pPr>
      <w:r>
        <w:t>ПЕРЕЧНЯ ЗАБОЛЕВАНИЙ, ПРЕПЯТСТВУЮЩИХ ПОСТУПЛЕНИЮ</w:t>
      </w:r>
    </w:p>
    <w:p w14:paraId="3F4DD220" w14:textId="77777777" w:rsidR="00010C5E" w:rsidRDefault="00010C5E">
      <w:pPr>
        <w:pStyle w:val="ConsPlusTitle"/>
        <w:jc w:val="center"/>
      </w:pPr>
      <w:r>
        <w:t>НА ГОСУДАРСТВЕННУЮ ГРАЖДАНСКУЮ СЛУЖБУ РОССИЙСКОЙ</w:t>
      </w:r>
    </w:p>
    <w:p w14:paraId="2782FEAD" w14:textId="77777777" w:rsidR="00010C5E" w:rsidRDefault="00010C5E">
      <w:pPr>
        <w:pStyle w:val="ConsPlusTitle"/>
        <w:jc w:val="center"/>
      </w:pPr>
      <w:r>
        <w:t>ФЕДЕРАЦИИ И МУНИЦИПАЛЬНУЮ СЛУЖБУ ИЛИ ЕЕ ПРОХОЖДЕНИЮ,</w:t>
      </w:r>
    </w:p>
    <w:p w14:paraId="6770FFA6" w14:textId="77777777" w:rsidR="00010C5E" w:rsidRDefault="00010C5E">
      <w:pPr>
        <w:pStyle w:val="ConsPlusTitle"/>
        <w:jc w:val="center"/>
      </w:pPr>
      <w:r>
        <w:t>А ТАКЖЕ ФОРМЫ ЗАКЛЮЧЕНИЯ МЕДИЦИНСКОГО УЧРЕЖДЕНИЯ</w:t>
      </w:r>
    </w:p>
    <w:p w14:paraId="750C641C" w14:textId="77777777" w:rsidR="00010C5E" w:rsidRDefault="00010C5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0C5E" w14:paraId="466BE68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97A15" w14:textId="77777777" w:rsidR="00010C5E" w:rsidRDefault="00010C5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77D5" w14:textId="77777777" w:rsidR="00010C5E" w:rsidRDefault="00010C5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6AF81F" w14:textId="77777777" w:rsidR="00010C5E" w:rsidRDefault="00010C5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BDC3FC" w14:textId="77777777" w:rsidR="00010C5E" w:rsidRDefault="00010C5E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4 части 1 статьи 13, а не пункт 4 части 1 статьи 11.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64CD" w14:textId="77777777" w:rsidR="00010C5E" w:rsidRDefault="00010C5E">
            <w:pPr>
              <w:spacing w:after="1" w:line="0" w:lineRule="atLeast"/>
            </w:pPr>
          </w:p>
        </w:tc>
      </w:tr>
    </w:tbl>
    <w:p w14:paraId="3477FC59" w14:textId="77777777" w:rsidR="00010C5E" w:rsidRDefault="00010C5E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6235), </w:t>
      </w:r>
      <w:hyperlink r:id="rId5" w:history="1">
        <w:r>
          <w:rPr>
            <w:color w:val="0000FF"/>
          </w:rPr>
          <w:t>пунктом 4 части 1 статьи 11</w:t>
        </w:r>
      </w:hyperlink>
      <w:r>
        <w:t xml:space="preserve"> Федерального закона от 2 марта 2007 г. N 25-ФЗ "О муниципальной службе в Российской Федерации" (Собрание законодательства Российской Федерации, 2007, N 10, ст. 1152; 2008, N 30, ст. 3616; N 44, ст. 4987, 4988; N 48, ст. 5514; N 52, ст. 6222, 6235) и </w:t>
      </w:r>
      <w:hyperlink r:id="rId6" w:history="1">
        <w:r>
          <w:rPr>
            <w:color w:val="0000FF"/>
          </w:rPr>
          <w:t>подпунктом 5.2.100.63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11, ст. 1036; N 15, ст. 1555; N 23, ст. 2713; N 42, ст. 4825; N 46, ст. 5337; N 48, ст. 5618; 2009, N 2, ст. 244; N 3, ст. 378; N 6, ст. 738; N 12, ст. 1427, 1434), приказываю:</w:t>
      </w:r>
    </w:p>
    <w:p w14:paraId="7A18AF5B" w14:textId="77777777" w:rsidR="00010C5E" w:rsidRDefault="00010C5E">
      <w:pPr>
        <w:pStyle w:val="ConsPlusNormal"/>
        <w:spacing w:before="220"/>
        <w:ind w:firstLine="540"/>
        <w:jc w:val="both"/>
      </w:pPr>
      <w:r>
        <w:t>Утвердить:</w:t>
      </w:r>
    </w:p>
    <w:p w14:paraId="200C2BC6" w14:textId="77777777" w:rsidR="00010C5E" w:rsidRDefault="00010C5E">
      <w:pPr>
        <w:pStyle w:val="ConsPlusNormal"/>
        <w:spacing w:before="220"/>
        <w:ind w:firstLine="540"/>
        <w:jc w:val="both"/>
      </w:pPr>
      <w:hyperlink w:anchor="P40" w:history="1">
        <w:r>
          <w:rPr>
            <w:color w:val="0000FF"/>
          </w:rPr>
          <w:t>Порядок</w:t>
        </w:r>
      </w:hyperlink>
      <w:r>
        <w:t xml:space="preserve"> прохождения диспансеризации государственными гражданскими служащими Российской Федерации и муниципальными служащими согласно приложению N 1;</w:t>
      </w:r>
    </w:p>
    <w:p w14:paraId="0DF80C32" w14:textId="77777777" w:rsidR="00010C5E" w:rsidRDefault="00010C5E">
      <w:pPr>
        <w:pStyle w:val="ConsPlusNormal"/>
        <w:spacing w:before="220"/>
        <w:ind w:firstLine="540"/>
        <w:jc w:val="both"/>
      </w:pPr>
      <w:hyperlink w:anchor="P1400" w:history="1">
        <w:r>
          <w:rPr>
            <w:color w:val="0000FF"/>
          </w:rPr>
          <w:t>перечень</w:t>
        </w:r>
      </w:hyperlink>
      <w:r>
        <w:t xml:space="preserve"> заболеваний, препятствующих поступлению на государственную гражданскую службу Российской Федерации и муниципальную службу или ее прохождению, согласно приложению N 2;</w:t>
      </w:r>
    </w:p>
    <w:p w14:paraId="7FF895A7" w14:textId="77777777" w:rsidR="00010C5E" w:rsidRDefault="00010C5E">
      <w:pPr>
        <w:pStyle w:val="ConsPlusNormal"/>
        <w:spacing w:before="220"/>
        <w:ind w:firstLine="540"/>
        <w:jc w:val="both"/>
      </w:pPr>
      <w:hyperlink w:anchor="P1444" w:history="1">
        <w:r>
          <w:rPr>
            <w:color w:val="0000FF"/>
          </w:rPr>
          <w:t>учетную форму N 001-ГС/у</w:t>
        </w:r>
      </w:hyperlink>
      <w:r>
        <w:t xml:space="preserve"> "Заключение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прохождению" согласно приложению N 3.</w:t>
      </w:r>
    </w:p>
    <w:p w14:paraId="7E923069" w14:textId="77777777" w:rsidR="00010C5E" w:rsidRDefault="00010C5E">
      <w:pPr>
        <w:pStyle w:val="ConsPlusNormal"/>
        <w:ind w:firstLine="540"/>
        <w:jc w:val="both"/>
      </w:pPr>
    </w:p>
    <w:p w14:paraId="49581904" w14:textId="77777777" w:rsidR="00010C5E" w:rsidRDefault="00010C5E">
      <w:pPr>
        <w:pStyle w:val="ConsPlusNormal"/>
        <w:jc w:val="right"/>
      </w:pPr>
      <w:r>
        <w:t>Министр</w:t>
      </w:r>
    </w:p>
    <w:p w14:paraId="53C48572" w14:textId="77777777" w:rsidR="00010C5E" w:rsidRDefault="00010C5E">
      <w:pPr>
        <w:pStyle w:val="ConsPlusNormal"/>
        <w:jc w:val="right"/>
      </w:pPr>
      <w:r>
        <w:t>Т.А.ГОЛИКОВА</w:t>
      </w:r>
    </w:p>
    <w:p w14:paraId="35403BD5" w14:textId="77777777" w:rsidR="00010C5E" w:rsidRDefault="00010C5E">
      <w:pPr>
        <w:pStyle w:val="ConsPlusNormal"/>
        <w:jc w:val="right"/>
      </w:pPr>
    </w:p>
    <w:p w14:paraId="7C4436E9" w14:textId="77777777" w:rsidR="00010C5E" w:rsidRDefault="00010C5E">
      <w:pPr>
        <w:pStyle w:val="ConsPlusNormal"/>
        <w:jc w:val="right"/>
      </w:pPr>
    </w:p>
    <w:p w14:paraId="5FFB955C" w14:textId="77777777" w:rsidR="00010C5E" w:rsidRDefault="00010C5E">
      <w:pPr>
        <w:pStyle w:val="ConsPlusNormal"/>
        <w:jc w:val="right"/>
      </w:pPr>
    </w:p>
    <w:p w14:paraId="519DC90E" w14:textId="77777777" w:rsidR="00010C5E" w:rsidRDefault="00010C5E">
      <w:pPr>
        <w:pStyle w:val="ConsPlusNormal"/>
        <w:jc w:val="right"/>
      </w:pPr>
    </w:p>
    <w:p w14:paraId="2D3707BC" w14:textId="77777777" w:rsidR="00010C5E" w:rsidRDefault="00010C5E">
      <w:pPr>
        <w:pStyle w:val="ConsPlusNormal"/>
        <w:jc w:val="right"/>
      </w:pPr>
    </w:p>
    <w:p w14:paraId="3330957C" w14:textId="77777777" w:rsidR="00010C5E" w:rsidRDefault="00010C5E">
      <w:pPr>
        <w:pStyle w:val="ConsPlusNormal"/>
        <w:jc w:val="right"/>
        <w:outlineLvl w:val="0"/>
      </w:pPr>
      <w:r>
        <w:lastRenderedPageBreak/>
        <w:t>Приложение N 1</w:t>
      </w:r>
    </w:p>
    <w:p w14:paraId="69E375E2" w14:textId="77777777" w:rsidR="00010C5E" w:rsidRDefault="00010C5E">
      <w:pPr>
        <w:pStyle w:val="ConsPlusNormal"/>
        <w:jc w:val="right"/>
      </w:pPr>
      <w:r>
        <w:t>к Приказу</w:t>
      </w:r>
    </w:p>
    <w:p w14:paraId="562E5603" w14:textId="77777777" w:rsidR="00010C5E" w:rsidRDefault="00010C5E">
      <w:pPr>
        <w:pStyle w:val="ConsPlusNormal"/>
        <w:jc w:val="right"/>
      </w:pPr>
      <w:r>
        <w:t>Министерства здравоохранения</w:t>
      </w:r>
    </w:p>
    <w:p w14:paraId="4AA6950B" w14:textId="77777777" w:rsidR="00010C5E" w:rsidRDefault="00010C5E">
      <w:pPr>
        <w:pStyle w:val="ConsPlusNormal"/>
        <w:jc w:val="right"/>
      </w:pPr>
      <w:r>
        <w:t>и социального развития</w:t>
      </w:r>
    </w:p>
    <w:p w14:paraId="73B0ACAC" w14:textId="77777777" w:rsidR="00010C5E" w:rsidRDefault="00010C5E">
      <w:pPr>
        <w:pStyle w:val="ConsPlusNormal"/>
        <w:jc w:val="right"/>
      </w:pPr>
      <w:r>
        <w:t>Российской Федерации</w:t>
      </w:r>
    </w:p>
    <w:p w14:paraId="5BDD2EFB" w14:textId="77777777" w:rsidR="00010C5E" w:rsidRDefault="00010C5E">
      <w:pPr>
        <w:pStyle w:val="ConsPlusNormal"/>
        <w:jc w:val="right"/>
      </w:pPr>
      <w:r>
        <w:t>от 14 декабря 2009 г. N 984н</w:t>
      </w:r>
    </w:p>
    <w:p w14:paraId="4F602D9F" w14:textId="77777777" w:rsidR="00010C5E" w:rsidRDefault="00010C5E">
      <w:pPr>
        <w:pStyle w:val="ConsPlusNormal"/>
        <w:jc w:val="right"/>
      </w:pPr>
    </w:p>
    <w:p w14:paraId="37C30FD1" w14:textId="77777777" w:rsidR="00010C5E" w:rsidRDefault="00010C5E">
      <w:pPr>
        <w:pStyle w:val="ConsPlusTitle"/>
        <w:jc w:val="center"/>
      </w:pPr>
      <w:bookmarkStart w:id="0" w:name="P40"/>
      <w:bookmarkEnd w:id="0"/>
      <w:r>
        <w:t>ПОРЯДОК</w:t>
      </w:r>
    </w:p>
    <w:p w14:paraId="5142A3B6" w14:textId="77777777" w:rsidR="00010C5E" w:rsidRDefault="00010C5E">
      <w:pPr>
        <w:pStyle w:val="ConsPlusTitle"/>
        <w:jc w:val="center"/>
      </w:pPr>
      <w:r>
        <w:t>ПРОХОЖДЕНИЯ ДИСПАНСЕРИЗАЦИИ ГОСУДАРСТВЕННЫМИ ГРАЖДАНСКИМИ</w:t>
      </w:r>
    </w:p>
    <w:p w14:paraId="048F4E58" w14:textId="77777777" w:rsidR="00010C5E" w:rsidRDefault="00010C5E">
      <w:pPr>
        <w:pStyle w:val="ConsPlusTitle"/>
        <w:jc w:val="center"/>
      </w:pPr>
      <w:r>
        <w:t>СЛУЖАЩИМИ РОССИЙСКОЙ ФЕДЕРАЦИИ И МУНИЦИПАЛЬНЫМИ СЛУЖАЩИМИ</w:t>
      </w:r>
    </w:p>
    <w:p w14:paraId="08BD358D" w14:textId="77777777" w:rsidR="00010C5E" w:rsidRDefault="00010C5E">
      <w:pPr>
        <w:pStyle w:val="ConsPlusNormal"/>
        <w:ind w:firstLine="540"/>
        <w:jc w:val="both"/>
      </w:pPr>
    </w:p>
    <w:p w14:paraId="5DBC22CF" w14:textId="77777777" w:rsidR="00010C5E" w:rsidRDefault="00010C5E">
      <w:pPr>
        <w:pStyle w:val="ConsPlusNormal"/>
        <w:ind w:firstLine="540"/>
        <w:jc w:val="both"/>
      </w:pPr>
      <w:r>
        <w:t>1. Настоящий Порядок определяет правила прохождения диспансеризации лицами, замещающими должности государственной гражданской службы Российской Федерации и муниципальные должности муниципальной службы, а также выдачи заключения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прохождению.</w:t>
      </w:r>
    </w:p>
    <w:p w14:paraId="15904F12" w14:textId="77777777" w:rsidR="00010C5E" w:rsidRDefault="00010C5E">
      <w:pPr>
        <w:pStyle w:val="ConsPlusNormal"/>
        <w:spacing w:before="220"/>
        <w:ind w:firstLine="540"/>
        <w:jc w:val="both"/>
      </w:pPr>
      <w:r>
        <w:t>2. 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государственной гражданской службы Российской Федерации (далее - гражданская служба) и муниципальной службы, сохранения и укрепления физического и психического здоровья государственного гражданского служащего Российской Федерации (далее - гражданский служащий) и муниципального служащего.</w:t>
      </w:r>
    </w:p>
    <w:p w14:paraId="5C362048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3. Диспансеризация гражданских служащих и муниципальных служащих осуществляется за счет средств соответствующих бюджетов в медицинских учреждениях, определенных федеральным государственным органом или государственным органом субъекта Российской Федерации (далее - государственный орган), органом местного самоуправления, аппаратом избирательной комиссии муниципального образования (далее - орган муниципального образования)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специальностям: "терапия", "акушерство и гинекология", "неврология", "урология", "хирургия", "офтальмология", "отоларингология", "эндокринология", "психиатрия", "психиатрия-наркология", "рентгенология", "ультразвуковая диагностика", "клиническая лабораторная диагностика" (далее - медицинское учреждение).</w:t>
      </w:r>
    </w:p>
    <w:p w14:paraId="23815395" w14:textId="77777777" w:rsidR="00010C5E" w:rsidRDefault="00010C5E">
      <w:pPr>
        <w:pStyle w:val="ConsPlusNormal"/>
        <w:spacing w:before="220"/>
        <w:ind w:firstLine="540"/>
        <w:jc w:val="both"/>
      </w:pPr>
      <w:r>
        <w:t>В случае отсутствия в медицинском учреждении, осуществляющем диспансеризацию гражданских служащих или муниципальных служащих, лицензии на медицинскую деятельность по отдельным видам работ (услуг), необходимых для проведения диспансеризации в полном объеме, указанным медицинским учреждением заключаются договоры с медицинскими организациями, имеющими лицензии на соответствующие виды деятельности, о привлечении медицинских работников этих организаций.</w:t>
      </w:r>
    </w:p>
    <w:p w14:paraId="33704469" w14:textId="77777777" w:rsidR="00010C5E" w:rsidRDefault="00010C5E">
      <w:pPr>
        <w:pStyle w:val="ConsPlusNormal"/>
        <w:spacing w:before="220"/>
        <w:ind w:firstLine="540"/>
        <w:jc w:val="both"/>
      </w:pPr>
      <w:r>
        <w:t>4. Диспансеризация гражданских служащих и муниципальных служащих проводится ежегодно врачами-специалистами с использованием лабораторных и функциональных исследований в следующем объеме:</w:t>
      </w:r>
    </w:p>
    <w:p w14:paraId="74FD3C58" w14:textId="77777777" w:rsidR="00010C5E" w:rsidRDefault="00010C5E">
      <w:pPr>
        <w:pStyle w:val="ConsPlusNormal"/>
        <w:spacing w:before="220"/>
        <w:ind w:firstLine="540"/>
        <w:jc w:val="both"/>
      </w:pPr>
      <w:r>
        <w:t>1) осмотр врачами-специалистами:</w:t>
      </w:r>
    </w:p>
    <w:p w14:paraId="3200F1C2" w14:textId="77777777" w:rsidR="00010C5E" w:rsidRDefault="00010C5E">
      <w:pPr>
        <w:pStyle w:val="ConsPlusNormal"/>
        <w:spacing w:before="220"/>
        <w:ind w:firstLine="540"/>
        <w:jc w:val="both"/>
      </w:pPr>
      <w:r>
        <w:t>терапевтом,</w:t>
      </w:r>
    </w:p>
    <w:p w14:paraId="694767A1" w14:textId="77777777" w:rsidR="00010C5E" w:rsidRDefault="00010C5E">
      <w:pPr>
        <w:pStyle w:val="ConsPlusNormal"/>
        <w:spacing w:before="220"/>
        <w:ind w:firstLine="540"/>
        <w:jc w:val="both"/>
      </w:pPr>
      <w:r>
        <w:lastRenderedPageBreak/>
        <w:t>акушером-гинекологом,</w:t>
      </w:r>
    </w:p>
    <w:p w14:paraId="735F889E" w14:textId="77777777" w:rsidR="00010C5E" w:rsidRDefault="00010C5E">
      <w:pPr>
        <w:pStyle w:val="ConsPlusNormal"/>
        <w:spacing w:before="220"/>
        <w:ind w:firstLine="540"/>
        <w:jc w:val="both"/>
      </w:pPr>
      <w:r>
        <w:t>неврологом,</w:t>
      </w:r>
    </w:p>
    <w:p w14:paraId="3308FC47" w14:textId="77777777" w:rsidR="00010C5E" w:rsidRDefault="00010C5E">
      <w:pPr>
        <w:pStyle w:val="ConsPlusNormal"/>
        <w:spacing w:before="220"/>
        <w:ind w:firstLine="540"/>
        <w:jc w:val="both"/>
      </w:pPr>
      <w:r>
        <w:t>урологом (для мужского населения),</w:t>
      </w:r>
    </w:p>
    <w:p w14:paraId="7AC2F267" w14:textId="77777777" w:rsidR="00010C5E" w:rsidRDefault="00010C5E">
      <w:pPr>
        <w:pStyle w:val="ConsPlusNormal"/>
        <w:spacing w:before="220"/>
        <w:ind w:firstLine="540"/>
        <w:jc w:val="both"/>
      </w:pPr>
      <w:r>
        <w:t>хирургом,</w:t>
      </w:r>
    </w:p>
    <w:p w14:paraId="23DA459E" w14:textId="77777777" w:rsidR="00010C5E" w:rsidRDefault="00010C5E">
      <w:pPr>
        <w:pStyle w:val="ConsPlusNormal"/>
        <w:spacing w:before="220"/>
        <w:ind w:firstLine="540"/>
        <w:jc w:val="both"/>
      </w:pPr>
      <w:r>
        <w:t>офтальмологом,</w:t>
      </w:r>
    </w:p>
    <w:p w14:paraId="07AD7CF8" w14:textId="77777777" w:rsidR="00010C5E" w:rsidRDefault="00010C5E">
      <w:pPr>
        <w:pStyle w:val="ConsPlusNormal"/>
        <w:spacing w:before="220"/>
        <w:ind w:firstLine="540"/>
        <w:jc w:val="both"/>
      </w:pPr>
      <w:r>
        <w:t>отоларингологом,</w:t>
      </w:r>
    </w:p>
    <w:p w14:paraId="259FDCE9" w14:textId="77777777" w:rsidR="00010C5E" w:rsidRDefault="00010C5E">
      <w:pPr>
        <w:pStyle w:val="ConsPlusNormal"/>
        <w:spacing w:before="220"/>
        <w:ind w:firstLine="540"/>
        <w:jc w:val="both"/>
      </w:pPr>
      <w:r>
        <w:t>эндокринологом,</w:t>
      </w:r>
    </w:p>
    <w:p w14:paraId="00EA8D92" w14:textId="77777777" w:rsidR="00010C5E" w:rsidRDefault="00010C5E">
      <w:pPr>
        <w:pStyle w:val="ConsPlusNormal"/>
        <w:spacing w:before="220"/>
        <w:ind w:firstLine="540"/>
        <w:jc w:val="both"/>
      </w:pPr>
      <w:r>
        <w:t>психиатром,</w:t>
      </w:r>
    </w:p>
    <w:p w14:paraId="4145D2FC" w14:textId="77777777" w:rsidR="00010C5E" w:rsidRDefault="00010C5E">
      <w:pPr>
        <w:pStyle w:val="ConsPlusNormal"/>
        <w:spacing w:before="220"/>
        <w:ind w:firstLine="540"/>
        <w:jc w:val="both"/>
      </w:pPr>
      <w:r>
        <w:t>психиатром-наркологом;</w:t>
      </w:r>
    </w:p>
    <w:p w14:paraId="2EBBE930" w14:textId="77777777" w:rsidR="00010C5E" w:rsidRDefault="00010C5E">
      <w:pPr>
        <w:pStyle w:val="ConsPlusNormal"/>
        <w:spacing w:before="220"/>
        <w:ind w:firstLine="540"/>
        <w:jc w:val="both"/>
      </w:pPr>
      <w:r>
        <w:t>2) проведение лабораторных и функциональных исследований:</w:t>
      </w:r>
    </w:p>
    <w:p w14:paraId="79ED9AFE" w14:textId="77777777" w:rsidR="00010C5E" w:rsidRDefault="00010C5E">
      <w:pPr>
        <w:pStyle w:val="ConsPlusNormal"/>
        <w:spacing w:before="220"/>
        <w:ind w:firstLine="540"/>
        <w:jc w:val="both"/>
      </w:pPr>
      <w:r>
        <w:t>клинический анализ крови,</w:t>
      </w:r>
    </w:p>
    <w:p w14:paraId="2B600A32" w14:textId="77777777" w:rsidR="00010C5E" w:rsidRDefault="00010C5E">
      <w:pPr>
        <w:pStyle w:val="ConsPlusNormal"/>
        <w:spacing w:before="220"/>
        <w:ind w:firstLine="540"/>
        <w:jc w:val="both"/>
      </w:pPr>
      <w:r>
        <w:t>клинический анализ мочи,</w:t>
      </w:r>
    </w:p>
    <w:p w14:paraId="1E73E6D3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холестерина крови,</w:t>
      </w:r>
    </w:p>
    <w:p w14:paraId="5F6AEB24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сахара крови,</w:t>
      </w:r>
    </w:p>
    <w:p w14:paraId="23CBB0A7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билирубина,</w:t>
      </w:r>
    </w:p>
    <w:p w14:paraId="5844B1B6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общего белка сыворотки крови,</w:t>
      </w:r>
    </w:p>
    <w:p w14:paraId="5E62720D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амилазы сыворотки крови,</w:t>
      </w:r>
    </w:p>
    <w:p w14:paraId="01BE3BE3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креатинина сыворотки крови,</w:t>
      </w:r>
    </w:p>
    <w:p w14:paraId="7A0C1ACD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мочевой кислоты сыворотки крови,</w:t>
      </w:r>
    </w:p>
    <w:p w14:paraId="3D6D122D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холестерина липопротеидов низкой плотности</w:t>
      </w:r>
    </w:p>
    <w:p w14:paraId="1C5F21E4" w14:textId="77777777" w:rsidR="00010C5E" w:rsidRDefault="00010C5E">
      <w:pPr>
        <w:pStyle w:val="ConsPlusNormal"/>
        <w:spacing w:before="220"/>
        <w:ind w:firstLine="540"/>
        <w:jc w:val="both"/>
      </w:pPr>
      <w:r>
        <w:t>сыворотки крови,</w:t>
      </w:r>
    </w:p>
    <w:p w14:paraId="08A3DDA1" w14:textId="77777777" w:rsidR="00010C5E" w:rsidRDefault="00010C5E">
      <w:pPr>
        <w:pStyle w:val="ConsPlusNormal"/>
        <w:spacing w:before="220"/>
        <w:ind w:firstLine="540"/>
        <w:jc w:val="both"/>
      </w:pPr>
      <w:r>
        <w:t>исследование уровня триглицеридов сыворотки крови,</w:t>
      </w:r>
    </w:p>
    <w:p w14:paraId="117A2D00" w14:textId="77777777" w:rsidR="00010C5E" w:rsidRDefault="00010C5E">
      <w:pPr>
        <w:pStyle w:val="ConsPlusNormal"/>
        <w:spacing w:before="220"/>
        <w:ind w:firstLine="540"/>
        <w:jc w:val="both"/>
      </w:pPr>
      <w:proofErr w:type="spellStart"/>
      <w:r>
        <w:t>онкомаркер</w:t>
      </w:r>
      <w:proofErr w:type="spellEnd"/>
      <w:r>
        <w:t xml:space="preserve"> специфический CA-125 (женщинам после 40 лет),</w:t>
      </w:r>
    </w:p>
    <w:p w14:paraId="171D25BB" w14:textId="77777777" w:rsidR="00010C5E" w:rsidRDefault="00010C5E">
      <w:pPr>
        <w:pStyle w:val="ConsPlusNormal"/>
        <w:spacing w:before="220"/>
        <w:ind w:firstLine="540"/>
        <w:jc w:val="both"/>
      </w:pPr>
      <w:proofErr w:type="spellStart"/>
      <w:r>
        <w:t>онкомаркер</w:t>
      </w:r>
      <w:proofErr w:type="spellEnd"/>
      <w:r>
        <w:t xml:space="preserve"> специфический PSA (мужчинам после 40 лет),</w:t>
      </w:r>
    </w:p>
    <w:p w14:paraId="543D2A69" w14:textId="77777777" w:rsidR="00010C5E" w:rsidRDefault="00010C5E">
      <w:pPr>
        <w:pStyle w:val="ConsPlusNormal"/>
        <w:spacing w:before="220"/>
        <w:ind w:firstLine="540"/>
        <w:jc w:val="both"/>
      </w:pPr>
      <w:r>
        <w:t>цитологическое исследование мазка из цервикального канала,</w:t>
      </w:r>
    </w:p>
    <w:p w14:paraId="4990CFD1" w14:textId="77777777" w:rsidR="00010C5E" w:rsidRDefault="00010C5E">
      <w:pPr>
        <w:pStyle w:val="ConsPlusNormal"/>
        <w:spacing w:before="220"/>
        <w:ind w:firstLine="540"/>
        <w:jc w:val="both"/>
      </w:pPr>
      <w:r>
        <w:t>электрокардиография,</w:t>
      </w:r>
    </w:p>
    <w:p w14:paraId="53815E50" w14:textId="77777777" w:rsidR="00010C5E" w:rsidRDefault="00010C5E">
      <w:pPr>
        <w:pStyle w:val="ConsPlusNormal"/>
        <w:spacing w:before="220"/>
        <w:ind w:firstLine="540"/>
        <w:jc w:val="both"/>
      </w:pPr>
      <w:r>
        <w:t>флюорография (1 раз в год),</w:t>
      </w:r>
    </w:p>
    <w:p w14:paraId="250C17A7" w14:textId="77777777" w:rsidR="00010C5E" w:rsidRDefault="00010C5E">
      <w:pPr>
        <w:pStyle w:val="ConsPlusNormal"/>
        <w:spacing w:before="220"/>
        <w:ind w:firstLine="540"/>
        <w:jc w:val="both"/>
      </w:pPr>
      <w:r>
        <w:t>маммография (женщинам после 40 лет, 1 раз в 2 года).</w:t>
      </w:r>
    </w:p>
    <w:p w14:paraId="5BF42D6B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5. Диспансеризация гражданских служащих и муниципальных служащих проводится в служебное время в течение календарного года в соответствии с графиком прохождения диспансеризации государственными гражданскими служащими и муниципальными служащими, </w:t>
      </w:r>
      <w:r>
        <w:lastRenderedPageBreak/>
        <w:t>утвержденным представителем нанимателя (работодателем).</w:t>
      </w:r>
    </w:p>
    <w:p w14:paraId="417F5436" w14:textId="77777777" w:rsidR="00010C5E" w:rsidRDefault="00010C5E">
      <w:pPr>
        <w:pStyle w:val="ConsPlusNormal"/>
        <w:spacing w:before="220"/>
        <w:ind w:firstLine="540"/>
        <w:jc w:val="both"/>
      </w:pPr>
      <w:r>
        <w:t>6. Гражданские служащие и муниципальные служащие проходят диспансеризацию в сроки, установленные графиком.</w:t>
      </w:r>
    </w:p>
    <w:p w14:paraId="4CCE7C80" w14:textId="77777777" w:rsidR="00010C5E" w:rsidRDefault="00010C5E">
      <w:pPr>
        <w:pStyle w:val="ConsPlusNormal"/>
        <w:spacing w:before="220"/>
        <w:ind w:firstLine="540"/>
        <w:jc w:val="both"/>
      </w:pPr>
      <w:r>
        <w:t>В случае невозможности прохождения диспансеризации в установленные сроки по уважительным причинам сроки ее прохождения согласуются с представителем нанимателя (работодателем).</w:t>
      </w:r>
    </w:p>
    <w:p w14:paraId="288B0F05" w14:textId="77777777" w:rsidR="00010C5E" w:rsidRDefault="00010C5E">
      <w:pPr>
        <w:pStyle w:val="ConsPlusNormal"/>
        <w:spacing w:before="220"/>
        <w:ind w:firstLine="540"/>
        <w:jc w:val="both"/>
      </w:pPr>
      <w:r>
        <w:t>7. Для прохождения диспансеризации представитель нанимателя (работодатель) составляет поименный список гражданских служащих или муниципальных служащих и направляет его за два месяца до начала диспансеризации в соответствующее медицинское учреждение.</w:t>
      </w:r>
    </w:p>
    <w:p w14:paraId="79CC0875" w14:textId="77777777" w:rsidR="00010C5E" w:rsidRDefault="00010C5E">
      <w:pPr>
        <w:pStyle w:val="ConsPlusNormal"/>
        <w:spacing w:before="220"/>
        <w:ind w:firstLine="540"/>
        <w:jc w:val="both"/>
      </w:pPr>
      <w:r>
        <w:t>8. Медицинское учреждение на основании полученного от представителя нанимателя (работодателя) поименного списка гражданских служащих или муниципальных служащих, подлежащих диспансеризации, утверждает совместно с представителем нанимателя (работодателем) календарный план проведения диспансеризации.</w:t>
      </w:r>
    </w:p>
    <w:p w14:paraId="236D61F3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9. На гражданского служащего или муниципального служащего, явившегося для прохождения диспансеризации, в регистратуре медицинского учреждения подбирается (или заполняется) учетная </w:t>
      </w:r>
      <w:hyperlink r:id="rId8" w:history="1">
        <w:r>
          <w:rPr>
            <w:color w:val="0000FF"/>
          </w:rPr>
          <w:t>форма N 025/у-04</w:t>
        </w:r>
      </w:hyperlink>
      <w:r>
        <w:t xml:space="preserve"> "Медицинская карта амбулаторного больного", утвержденная Приказом Минздравсоцразвития России от 22 ноября 2004 г. N 255 (зарегистрирован Минюстом России 14 декабря 2004 г. N 6188) (далее - амбулаторная карта), которая передается в отделение (кабинет) медицинской профилактики или иное структурное подразделение медицинского учреждения, на которое возложены функции по организации проведения диспансеризации гражданских служащих и муниципальных служащих (далее - кабинет (отделение) медицинской профилактики).</w:t>
      </w:r>
    </w:p>
    <w:p w14:paraId="36535B0E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В кабинете (отделении) медицинской профилактики заполняются разделы учетной </w:t>
      </w:r>
      <w:hyperlink w:anchor="P143" w:history="1">
        <w:r>
          <w:rPr>
            <w:color w:val="0000FF"/>
          </w:rPr>
          <w:t>формы N 025/у-ГС</w:t>
        </w:r>
      </w:hyperlink>
      <w:r>
        <w:t xml:space="preserve"> "Паспорт здоровья" (приложение N 1 к настоящему Порядку) (далее - Паспорт здоровья), после чего гражданский служащий или муниципальный служащий направляется к врачам-специалистам и на диагностические исследования, проводимые в рамках диспансеризации.</w:t>
      </w:r>
    </w:p>
    <w:p w14:paraId="36D8EF45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10. Врачи-специалисты, принимающие участие в проведении диспансеризации гражданских служащих или муниципальных служащих, заносят результаты проведенных ими в рамках диспансеризации обследований в амбулаторную карту гражданского служащего или муниципального служащего и учетную </w:t>
      </w:r>
      <w:hyperlink w:anchor="P1058" w:history="1">
        <w:r>
          <w:rPr>
            <w:color w:val="0000FF"/>
          </w:rPr>
          <w:t>форму N 131/у-ГС</w:t>
        </w:r>
      </w:hyperlink>
      <w:r>
        <w:t xml:space="preserve"> "Карта учета диспансеризации государственного гражданского служащего и муниципального служащего" (приложение N 2 к настоящему Порядку) (далее - Карта).</w:t>
      </w:r>
    </w:p>
    <w:p w14:paraId="3B5FF2F9" w14:textId="77777777" w:rsidR="00010C5E" w:rsidRDefault="00010C5E">
      <w:pPr>
        <w:pStyle w:val="ConsPlusNormal"/>
        <w:spacing w:before="220"/>
        <w:ind w:firstLine="540"/>
        <w:jc w:val="both"/>
      </w:pPr>
      <w:r>
        <w:t>Результаты проведенных лабораторных и функциональных исследований и результаты обследований врачей-специалистов обобщаются в кабинете (отделении) медицинской профилактики и передаются врачу-терапевту, ответственному за проведение диспансеризации (далее - врач-терапевт).</w:t>
      </w:r>
    </w:p>
    <w:p w14:paraId="6AF90A2E" w14:textId="77777777" w:rsidR="00010C5E" w:rsidRDefault="00010C5E">
      <w:pPr>
        <w:pStyle w:val="ConsPlusNormal"/>
        <w:spacing w:before="220"/>
        <w:ind w:firstLine="540"/>
        <w:jc w:val="both"/>
      </w:pPr>
      <w:r>
        <w:t>11. В случае выявления у гражданского служащего или муниципального служащего признаков заболевания врач-терапевт направляет его на дополнительную консультацию к врачам-специалистам и дополнительные обследования.</w:t>
      </w:r>
    </w:p>
    <w:p w14:paraId="6F086ABD" w14:textId="77777777" w:rsidR="00010C5E" w:rsidRDefault="00010C5E">
      <w:pPr>
        <w:pStyle w:val="ConsPlusNormal"/>
        <w:spacing w:before="220"/>
        <w:ind w:firstLine="540"/>
        <w:jc w:val="both"/>
      </w:pPr>
      <w:r>
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</w:r>
    </w:p>
    <w:p w14:paraId="30F3C162" w14:textId="77777777" w:rsidR="00010C5E" w:rsidRDefault="00010C5E">
      <w:pPr>
        <w:pStyle w:val="ConsPlusNormal"/>
        <w:spacing w:before="220"/>
        <w:ind w:firstLine="540"/>
        <w:jc w:val="both"/>
      </w:pPr>
      <w:r>
        <w:t>В случае отсутствия в медицинском учреждении, проводящем диспансеризацию гражданских служащих или муниципальных служащих, врачей-специалистов, лабораторного и диагностического оборудования, необходимого для проведения дополнительных консультаций и обследований, врач-терапевт направляет гражданского служащего или муниципального служащего в другие медицинские учреждения.</w:t>
      </w:r>
    </w:p>
    <w:p w14:paraId="124E95A9" w14:textId="77777777" w:rsidR="00010C5E" w:rsidRDefault="00010C5E">
      <w:pPr>
        <w:pStyle w:val="ConsPlusNormal"/>
        <w:spacing w:before="220"/>
        <w:ind w:firstLine="540"/>
        <w:jc w:val="both"/>
      </w:pPr>
      <w:r>
        <w:lastRenderedPageBreak/>
        <w:t xml:space="preserve">12. При прохождении диспансеризации на каждое посещение гражданским служащим или муниципальным служащим врача-специалиста заполняется учетная </w:t>
      </w:r>
      <w:hyperlink r:id="rId9" w:history="1">
        <w:r>
          <w:rPr>
            <w:color w:val="0000FF"/>
          </w:rPr>
          <w:t>форма N 025/у-12</w:t>
        </w:r>
      </w:hyperlink>
      <w:r>
        <w:t xml:space="preserve"> "Талон амбулаторного пациента", утвержденная Приказом Минздравсоцразвития России от 22 ноября 2004 г. N 255 (зарегистрирован Минюстом России 14 декабря 2004 г. N 6188), с отметками литерами "ГС".</w:t>
      </w:r>
    </w:p>
    <w:p w14:paraId="6BD02BB0" w14:textId="77777777" w:rsidR="00010C5E" w:rsidRDefault="00010C5E">
      <w:pPr>
        <w:pStyle w:val="ConsPlusNormal"/>
        <w:spacing w:before="220"/>
        <w:ind w:firstLine="540"/>
        <w:jc w:val="both"/>
      </w:pPr>
      <w:r>
        <w:t>13. После обследования гражданского служащего или муниципального служащего, проведенного в соответствии с установленным настоящим Порядком объемом диспансеризации, врач-терапевт с учетом заключений врачей-специалистов, принимающих участие в проведении диспансеризации, и результатов лабораторных и функциональных исследований определяет гражданину соответствующую группу состояния здоровья:</w:t>
      </w:r>
    </w:p>
    <w:p w14:paraId="2C290117" w14:textId="77777777" w:rsidR="00010C5E" w:rsidRDefault="00010C5E">
      <w:pPr>
        <w:pStyle w:val="ConsPlusNormal"/>
        <w:spacing w:before="220"/>
        <w:ind w:firstLine="540"/>
        <w:jc w:val="both"/>
      </w:pPr>
      <w:r>
        <w:t>I группа - практически здоровые, не нуждающиеся в дальнейшем диспансерном наблюдении. С ними проводится профилактическая беседа и даются рекомендации по здоровому образу жизни;</w:t>
      </w:r>
    </w:p>
    <w:p w14:paraId="3C1B9677" w14:textId="77777777" w:rsidR="00010C5E" w:rsidRDefault="00010C5E">
      <w:pPr>
        <w:pStyle w:val="ConsPlusNormal"/>
        <w:spacing w:before="220"/>
        <w:ind w:firstLine="540"/>
        <w:jc w:val="both"/>
      </w:pPr>
      <w:r>
        <w:t>II группа - с риском развития заболевания, нуждающиеся в проведении профилактических мероприятий;</w:t>
      </w:r>
    </w:p>
    <w:p w14:paraId="0968152C" w14:textId="77777777" w:rsidR="00010C5E" w:rsidRDefault="00010C5E">
      <w:pPr>
        <w:pStyle w:val="ConsPlusNormal"/>
        <w:spacing w:before="220"/>
        <w:ind w:firstLine="540"/>
        <w:jc w:val="both"/>
      </w:pPr>
      <w:r>
        <w:t>III группа - нуждающиеся в дополнительном обследовании для уточнения (установления) диагноза в условиях амбулаторно-поликлинического учреждения;</w:t>
      </w:r>
    </w:p>
    <w:p w14:paraId="7900E676" w14:textId="77777777" w:rsidR="00010C5E" w:rsidRDefault="00010C5E">
      <w:pPr>
        <w:pStyle w:val="ConsPlusNormal"/>
        <w:spacing w:before="220"/>
        <w:ind w:firstLine="540"/>
        <w:jc w:val="both"/>
      </w:pPr>
      <w:r>
        <w:t>IV группа - нуждающиеся в дополнительном обследовании и лечении заболевания, выявленного во время диспансеризации, в стационарных условиях;</w:t>
      </w:r>
    </w:p>
    <w:p w14:paraId="329646E3" w14:textId="77777777" w:rsidR="00010C5E" w:rsidRDefault="00010C5E">
      <w:pPr>
        <w:pStyle w:val="ConsPlusNormal"/>
        <w:spacing w:before="220"/>
        <w:ind w:firstLine="540"/>
        <w:jc w:val="both"/>
      </w:pPr>
      <w:r>
        <w:t>V группа -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</w:r>
    </w:p>
    <w:p w14:paraId="4A2A3C6B" w14:textId="77777777" w:rsidR="00010C5E" w:rsidRDefault="00010C5E">
      <w:pPr>
        <w:pStyle w:val="ConsPlusNormal"/>
        <w:spacing w:before="220"/>
        <w:ind w:firstLine="540"/>
        <w:jc w:val="both"/>
      </w:pPr>
      <w:r>
        <w:t>Гражданским служащим и муниципальным служащим, отнесенным к II, III, IV, V группам состояния здоровья, имеющим риски развития каких-либо заболеваний, в зависимости от выявленных факторов риска врачом-терапевтом на основании заключений врачей-специалистов составляется индивидуальная программа профилактических мероприятий.</w:t>
      </w:r>
    </w:p>
    <w:p w14:paraId="515CB96D" w14:textId="77777777" w:rsidR="00010C5E" w:rsidRDefault="00010C5E">
      <w:pPr>
        <w:pStyle w:val="ConsPlusNormal"/>
        <w:spacing w:before="220"/>
        <w:ind w:firstLine="540"/>
        <w:jc w:val="both"/>
      </w:pPr>
      <w:r>
        <w:t>14. После проведения диспансеризации копия заполненной Карты передается с согласия гражданского служащего или муниципального служащего в медицинское учреждение по месту его динамического наблюдения (или в медицинское учреждение по его месту жительства в случае отсутствия прикрепления к медицинскому учреждению) для наблюдения врачом - участковым терапевтом и, при наличии показаний, врачами-специалистами, а также для осуществления индивидуальных программ профилактических мероприятий.</w:t>
      </w:r>
    </w:p>
    <w:p w14:paraId="6D425B4B" w14:textId="77777777" w:rsidR="00010C5E" w:rsidRDefault="00010C5E">
      <w:pPr>
        <w:pStyle w:val="ConsPlusNormal"/>
        <w:spacing w:before="220"/>
        <w:ind w:firstLine="540"/>
        <w:jc w:val="both"/>
      </w:pPr>
      <w:r>
        <w:t>15. При установлении у гражданского служащего или муниципального служащего заболевания, требующего оказания высокотехнологичной медицинской помощи, медицинское учреждение, осуществляющее динамическое наблюдение за ним, направляет его на оказание высокотехнологичной медицинской помощи в порядке, установленном законодательством.</w:t>
      </w:r>
    </w:p>
    <w:p w14:paraId="25B53E24" w14:textId="77777777" w:rsidR="00010C5E" w:rsidRDefault="00010C5E">
      <w:pPr>
        <w:pStyle w:val="ConsPlusNormal"/>
        <w:spacing w:before="220"/>
        <w:ind w:firstLine="540"/>
        <w:jc w:val="both"/>
      </w:pPr>
      <w:r>
        <w:t>Копия заполненной Карты может быть передана на руки гражданскому служащему или муниципальному служащему с рекомендациями обратиться в медицинское учреждение для дальнейшего наблюдения врачами-специалистами или для осуществления индивидуальных программ профилактических мероприятий.</w:t>
      </w:r>
    </w:p>
    <w:p w14:paraId="351DA227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16. По окончании прохождения диспансеризации врач-терапевт заполняет </w:t>
      </w:r>
      <w:hyperlink w:anchor="P143" w:history="1">
        <w:r>
          <w:rPr>
            <w:color w:val="0000FF"/>
          </w:rPr>
          <w:t>Паспорт</w:t>
        </w:r>
      </w:hyperlink>
      <w:r>
        <w:t xml:space="preserve"> здоровья,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14:paraId="4CE2790D" w14:textId="77777777" w:rsidR="00010C5E" w:rsidRDefault="00010C5E">
      <w:pPr>
        <w:pStyle w:val="ConsPlusNormal"/>
        <w:spacing w:before="220"/>
        <w:ind w:firstLine="540"/>
        <w:jc w:val="both"/>
      </w:pPr>
      <w:r>
        <w:lastRenderedPageBreak/>
        <w:t>Паспорт здоровья хранится у гражданского служащего или муниципального служащего.</w:t>
      </w:r>
    </w:p>
    <w:p w14:paraId="274ABB1F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17. Медицинское учреждение на основании результатов диспансеризации гражданского служащего или муниципального служащего выдает ему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</w:t>
      </w:r>
      <w:hyperlink w:anchor="P1444" w:history="1">
        <w:r>
          <w:rPr>
            <w:color w:val="0000FF"/>
          </w:rPr>
          <w:t>форма N 001-ГС/у</w:t>
        </w:r>
      </w:hyperlink>
      <w:r>
        <w:t>), форма которого предусмотрена приложением N 3, подписываемое врачебной комиссией медицинского учреждения (далее - Заключение) &lt;*&gt;.</w:t>
      </w:r>
    </w:p>
    <w:p w14:paraId="78F94E1A" w14:textId="77777777" w:rsidR="00010C5E" w:rsidRDefault="00010C5E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F364458" w14:textId="77777777" w:rsidR="00010C5E" w:rsidRDefault="00010C5E">
      <w:pPr>
        <w:pStyle w:val="ConsPlusNormal"/>
        <w:spacing w:before="220"/>
        <w:ind w:firstLine="540"/>
        <w:jc w:val="both"/>
      </w:pPr>
      <w:r>
        <w:t>&lt;*&gt; Без указания диагноза и других медицинских данных.</w:t>
      </w:r>
    </w:p>
    <w:p w14:paraId="2FE8920D" w14:textId="77777777" w:rsidR="00010C5E" w:rsidRDefault="00010C5E">
      <w:pPr>
        <w:pStyle w:val="ConsPlusNormal"/>
        <w:ind w:firstLine="540"/>
        <w:jc w:val="both"/>
      </w:pPr>
    </w:p>
    <w:p w14:paraId="0837CB67" w14:textId="77777777" w:rsidR="00010C5E" w:rsidRDefault="00010C5E">
      <w:pPr>
        <w:pStyle w:val="ConsPlusNormal"/>
        <w:ind w:firstLine="540"/>
        <w:jc w:val="both"/>
      </w:pPr>
      <w:r>
        <w:t>В случае если гражданскому служащему или муниципальному служащему по результатам диспансеризации выдано Заключение о наличии заболевания, препятствующего прохождению гражданской службы или муниципальной службы, медицинское учреждение, выдавшее соответствующее Заключение, направляет его копию в государственный орган (орган муниципального образования) по месту прохождения гражданской службы или муниципальной службы в 10-дневный срок.</w:t>
      </w:r>
    </w:p>
    <w:p w14:paraId="5F82D741" w14:textId="77777777" w:rsidR="00010C5E" w:rsidRDefault="00010C5E">
      <w:pPr>
        <w:pStyle w:val="ConsPlusNormal"/>
        <w:spacing w:before="220"/>
        <w:ind w:firstLine="540"/>
        <w:jc w:val="both"/>
      </w:pPr>
      <w:r>
        <w:t>Заключение, выданное гражданскому служащему или муниципальному служащему по результатам диспансеризации, действительно до прохождения следующей диспансеризации.</w:t>
      </w:r>
    </w:p>
    <w:p w14:paraId="3988B23A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Заключение приобщается к личному делу гражданского служащего или муниципального служащего в соответствии с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персональных данных государственного гражданского служащего и ведении его личного дела, утвержденным Указом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ведении его личного дела" (Собрание законодательства Российской Федерации, 2005, N 23, ст. 2242).</w:t>
      </w:r>
    </w:p>
    <w:p w14:paraId="4C2A3E33" w14:textId="77777777" w:rsidR="00010C5E" w:rsidRDefault="00010C5E">
      <w:pPr>
        <w:pStyle w:val="ConsPlusNormal"/>
        <w:spacing w:before="220"/>
        <w:ind w:firstLine="540"/>
        <w:jc w:val="both"/>
      </w:pPr>
      <w:r>
        <w:t>18. При поступлении на гражданскую службу или муниципальную службу гражданин представляет в государственный орган (орган муниципального образования) Заключение, 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"психиатрия-наркология".</w:t>
      </w:r>
    </w:p>
    <w:p w14:paraId="0BA11049" w14:textId="77777777" w:rsidR="00010C5E" w:rsidRDefault="00010C5E">
      <w:pPr>
        <w:pStyle w:val="ConsPlusNormal"/>
        <w:spacing w:before="220"/>
        <w:ind w:firstLine="540"/>
        <w:jc w:val="both"/>
      </w:pPr>
      <w:r>
        <w:t>Гражданин, обратившийся для получения Заключения в связи с поступлением на гражданскую службу или муниципальную службу, предъявляет медицинскому учреждению паспорт или иной документ, удостоверяющий личность.</w:t>
      </w:r>
    </w:p>
    <w:p w14:paraId="3CFA6742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Обследования с целью установления диагноза заболевания, препятствующего поступлению на гражданскую службу или ее прохождению, в медицинских учреждениях осуществляются за счет средств обязательного медицинского страхования в соответствии с </w:t>
      </w:r>
      <w:hyperlink r:id="rId11" w:history="1">
        <w:r>
          <w:rPr>
            <w:color w:val="0000FF"/>
          </w:rPr>
          <w:t>программами</w:t>
        </w:r>
      </w:hyperlink>
      <w:r>
        <w:t xml:space="preserve"> государственных гарантий оказания гражданам Российской Федерации бесплатной медицинской помощи.</w:t>
      </w:r>
    </w:p>
    <w:p w14:paraId="6D58254B" w14:textId="77777777" w:rsidR="00010C5E" w:rsidRDefault="00010C5E">
      <w:pPr>
        <w:pStyle w:val="ConsPlusNormal"/>
        <w:spacing w:before="220"/>
        <w:ind w:firstLine="540"/>
        <w:jc w:val="both"/>
      </w:pPr>
      <w:r>
        <w:t>После осмотров врачом-психиатром и врачом психиатром-наркологом гражданину выдается Заключение.</w:t>
      </w:r>
    </w:p>
    <w:p w14:paraId="699B91AC" w14:textId="77777777" w:rsidR="00010C5E" w:rsidRDefault="00010C5E">
      <w:pPr>
        <w:pStyle w:val="ConsPlusNormal"/>
        <w:spacing w:before="220"/>
        <w:ind w:firstLine="540"/>
        <w:jc w:val="both"/>
      </w:pPr>
      <w:r>
        <w:t>Заключение, выданное гражданину, поступающему на гражданскую службу или муниципальную службу, действительно в течение одного года.</w:t>
      </w:r>
    </w:p>
    <w:p w14:paraId="10307530" w14:textId="77777777" w:rsidR="00010C5E" w:rsidRDefault="00010C5E">
      <w:pPr>
        <w:pStyle w:val="ConsPlusNormal"/>
        <w:spacing w:before="220"/>
        <w:ind w:firstLine="540"/>
        <w:jc w:val="both"/>
      </w:pPr>
      <w:r>
        <w:t xml:space="preserve">19. При изменении места прохождения гражданской службы или муниципальной службы гражданин или гражданский служащий или муниципальный служащий, обратившийся в течение года после прохождения им диспансеризации гражданского служащего или муниципального служащего в медицинское учреждение для получения Заключения, предъявляет медицинскому учреждению паспорт или иной документ, удостоверяющий личность, и </w:t>
      </w:r>
      <w:hyperlink w:anchor="P143" w:history="1">
        <w:r>
          <w:rPr>
            <w:color w:val="0000FF"/>
          </w:rPr>
          <w:t>Паспорт</w:t>
        </w:r>
      </w:hyperlink>
      <w:r>
        <w:t xml:space="preserve"> здоровья.</w:t>
      </w:r>
    </w:p>
    <w:p w14:paraId="2E0C7606" w14:textId="77777777" w:rsidR="00010C5E" w:rsidRDefault="00010C5E">
      <w:pPr>
        <w:pStyle w:val="ConsPlusNormal"/>
        <w:spacing w:before="220"/>
        <w:ind w:firstLine="540"/>
        <w:jc w:val="both"/>
      </w:pPr>
      <w:r>
        <w:lastRenderedPageBreak/>
        <w:t>Заключение выдается медицинским учреждением на основании сведений, содержащихся в Паспорте здоровья, без проведения повторного осмотра и действительно до прохождения следующей диспансеризации.</w:t>
      </w:r>
    </w:p>
    <w:p w14:paraId="2F1897E0" w14:textId="77777777" w:rsidR="00010C5E" w:rsidRDefault="00010C5E">
      <w:pPr>
        <w:pStyle w:val="ConsPlusNormal"/>
        <w:ind w:firstLine="540"/>
        <w:jc w:val="both"/>
      </w:pPr>
    </w:p>
    <w:p w14:paraId="5D874217" w14:textId="77777777" w:rsidR="00010C5E" w:rsidRDefault="00010C5E">
      <w:pPr>
        <w:pStyle w:val="ConsPlusNormal"/>
        <w:ind w:firstLine="540"/>
        <w:jc w:val="both"/>
      </w:pPr>
    </w:p>
    <w:p w14:paraId="28FF64C4" w14:textId="77777777" w:rsidR="00010C5E" w:rsidRDefault="00010C5E">
      <w:pPr>
        <w:pStyle w:val="ConsPlusNormal"/>
        <w:ind w:firstLine="540"/>
        <w:jc w:val="both"/>
      </w:pPr>
    </w:p>
    <w:p w14:paraId="68C98912" w14:textId="77777777" w:rsidR="00010C5E" w:rsidRDefault="00010C5E">
      <w:pPr>
        <w:pStyle w:val="ConsPlusNormal"/>
        <w:ind w:firstLine="540"/>
        <w:jc w:val="both"/>
      </w:pPr>
    </w:p>
    <w:p w14:paraId="169C5786" w14:textId="77777777" w:rsidR="00010C5E" w:rsidRDefault="00010C5E">
      <w:pPr>
        <w:pStyle w:val="ConsPlusNormal"/>
        <w:ind w:firstLine="540"/>
        <w:jc w:val="both"/>
      </w:pPr>
    </w:p>
    <w:p w14:paraId="06D67D4F" w14:textId="77777777" w:rsidR="00010C5E" w:rsidRDefault="00010C5E">
      <w:pPr>
        <w:pStyle w:val="ConsPlusNormal"/>
        <w:jc w:val="right"/>
        <w:outlineLvl w:val="1"/>
      </w:pPr>
      <w:r>
        <w:t>Приложение N 1</w:t>
      </w:r>
    </w:p>
    <w:p w14:paraId="6D91FA11" w14:textId="77777777" w:rsidR="00010C5E" w:rsidRDefault="00010C5E">
      <w:pPr>
        <w:pStyle w:val="ConsPlusNormal"/>
        <w:jc w:val="right"/>
      </w:pPr>
      <w:r>
        <w:t>к Порядку прохождения</w:t>
      </w:r>
    </w:p>
    <w:p w14:paraId="14334B20" w14:textId="77777777" w:rsidR="00010C5E" w:rsidRDefault="00010C5E">
      <w:pPr>
        <w:pStyle w:val="ConsPlusNormal"/>
        <w:jc w:val="right"/>
      </w:pPr>
      <w:r>
        <w:t>диспансеризации государственными</w:t>
      </w:r>
    </w:p>
    <w:p w14:paraId="0ED5C24D" w14:textId="77777777" w:rsidR="00010C5E" w:rsidRDefault="00010C5E">
      <w:pPr>
        <w:pStyle w:val="ConsPlusNormal"/>
        <w:jc w:val="right"/>
      </w:pPr>
      <w:r>
        <w:t>гражданскими служащими Российской</w:t>
      </w:r>
    </w:p>
    <w:p w14:paraId="398BB5E0" w14:textId="77777777" w:rsidR="00010C5E" w:rsidRDefault="00010C5E">
      <w:pPr>
        <w:pStyle w:val="ConsPlusNormal"/>
        <w:jc w:val="right"/>
      </w:pPr>
      <w:r>
        <w:t>Федерации и муниципальными служащими,</w:t>
      </w:r>
    </w:p>
    <w:p w14:paraId="3FCD2B2A" w14:textId="77777777" w:rsidR="00010C5E" w:rsidRDefault="00010C5E">
      <w:pPr>
        <w:pStyle w:val="ConsPlusNormal"/>
        <w:jc w:val="right"/>
      </w:pPr>
      <w:r>
        <w:t>утвержденному Приказом</w:t>
      </w:r>
    </w:p>
    <w:p w14:paraId="3CFDCD77" w14:textId="77777777" w:rsidR="00010C5E" w:rsidRDefault="00010C5E">
      <w:pPr>
        <w:pStyle w:val="ConsPlusNormal"/>
        <w:jc w:val="right"/>
      </w:pPr>
      <w:r>
        <w:t>Министерства здравоохранения и</w:t>
      </w:r>
    </w:p>
    <w:p w14:paraId="6FC01496" w14:textId="77777777" w:rsidR="00010C5E" w:rsidRDefault="00010C5E">
      <w:pPr>
        <w:pStyle w:val="ConsPlusNormal"/>
        <w:jc w:val="right"/>
      </w:pPr>
      <w:r>
        <w:t>социального развития</w:t>
      </w:r>
    </w:p>
    <w:p w14:paraId="36E2ADD6" w14:textId="77777777" w:rsidR="00010C5E" w:rsidRDefault="00010C5E">
      <w:pPr>
        <w:pStyle w:val="ConsPlusNormal"/>
        <w:jc w:val="right"/>
      </w:pPr>
      <w:r>
        <w:t>Российской Федерации</w:t>
      </w:r>
    </w:p>
    <w:p w14:paraId="3133C196" w14:textId="77777777" w:rsidR="00010C5E" w:rsidRDefault="00010C5E">
      <w:pPr>
        <w:pStyle w:val="ConsPlusNormal"/>
        <w:jc w:val="right"/>
      </w:pPr>
      <w:r>
        <w:t>от 14 декабря 2009 г. N 984н</w:t>
      </w:r>
    </w:p>
    <w:p w14:paraId="29965EFA" w14:textId="77777777" w:rsidR="00010C5E" w:rsidRDefault="00010C5E">
      <w:pPr>
        <w:pStyle w:val="ConsPlusNormal"/>
        <w:jc w:val="right"/>
      </w:pPr>
    </w:p>
    <w:p w14:paraId="08C65B3D" w14:textId="77777777" w:rsidR="00010C5E" w:rsidRDefault="00010C5E">
      <w:pPr>
        <w:pStyle w:val="ConsPlusNonformat"/>
        <w:jc w:val="both"/>
      </w:pPr>
      <w:r>
        <w:t xml:space="preserve">                                                                    Обложка</w:t>
      </w:r>
    </w:p>
    <w:p w14:paraId="3CA6F266" w14:textId="77777777" w:rsidR="00010C5E" w:rsidRDefault="00010C5E">
      <w:pPr>
        <w:pStyle w:val="ConsPlusNonformat"/>
        <w:jc w:val="both"/>
      </w:pPr>
    </w:p>
    <w:p w14:paraId="6BAE1895" w14:textId="77777777" w:rsidR="00010C5E" w:rsidRDefault="00010C5E">
      <w:pPr>
        <w:pStyle w:val="ConsPlusNonformat"/>
        <w:jc w:val="both"/>
      </w:pPr>
      <w:r>
        <w:t xml:space="preserve">           Министерство здравоохранения и социального развития</w:t>
      </w:r>
    </w:p>
    <w:p w14:paraId="10F1EAB1" w14:textId="77777777" w:rsidR="00010C5E" w:rsidRDefault="00010C5E">
      <w:pPr>
        <w:pStyle w:val="ConsPlusNonformat"/>
        <w:jc w:val="both"/>
      </w:pPr>
      <w:r>
        <w:t xml:space="preserve">                         Российской Федерации</w:t>
      </w:r>
    </w:p>
    <w:p w14:paraId="2BC544C5" w14:textId="77777777" w:rsidR="00010C5E" w:rsidRDefault="00010C5E">
      <w:pPr>
        <w:pStyle w:val="ConsPlusNonformat"/>
        <w:jc w:val="both"/>
      </w:pPr>
    </w:p>
    <w:p w14:paraId="49EC0372" w14:textId="77777777" w:rsidR="00010C5E" w:rsidRDefault="00010C5E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14:paraId="7E4D09FF" w14:textId="77777777" w:rsidR="00010C5E" w:rsidRDefault="00010C5E">
      <w:pPr>
        <w:pStyle w:val="ConsPlusNonformat"/>
        <w:jc w:val="both"/>
      </w:pPr>
    </w:p>
    <w:p w14:paraId="6C8576D1" w14:textId="77777777" w:rsidR="00010C5E" w:rsidRDefault="00010C5E">
      <w:pPr>
        <w:pStyle w:val="ConsPlusNonformat"/>
        <w:jc w:val="both"/>
      </w:pPr>
      <w:r>
        <w:t xml:space="preserve">                                                   Учетная форма N 025/у-ГС</w:t>
      </w:r>
    </w:p>
    <w:p w14:paraId="572C2171" w14:textId="77777777" w:rsidR="00010C5E" w:rsidRDefault="00010C5E">
      <w:pPr>
        <w:pStyle w:val="ConsPlusNonformat"/>
        <w:jc w:val="both"/>
      </w:pPr>
    </w:p>
    <w:p w14:paraId="530BCD15" w14:textId="77777777" w:rsidR="00010C5E" w:rsidRDefault="00010C5E">
      <w:pPr>
        <w:pStyle w:val="ConsPlusNonformat"/>
        <w:jc w:val="both"/>
      </w:pPr>
      <w:bookmarkStart w:id="1" w:name="P143"/>
      <w:bookmarkEnd w:id="1"/>
      <w:r>
        <w:t xml:space="preserve">                               ПАСПОРТ ЗДОРОВЬЯ</w:t>
      </w:r>
    </w:p>
    <w:p w14:paraId="06C78117" w14:textId="77777777" w:rsidR="00010C5E" w:rsidRDefault="00010C5E">
      <w:pPr>
        <w:pStyle w:val="ConsPlusNonformat"/>
        <w:jc w:val="both"/>
      </w:pPr>
    </w:p>
    <w:p w14:paraId="2EAFF665" w14:textId="77777777" w:rsidR="00010C5E" w:rsidRDefault="00010C5E">
      <w:pPr>
        <w:pStyle w:val="ConsPlusNonformat"/>
        <w:jc w:val="both"/>
      </w:pPr>
      <w:r>
        <w:t>1. Фамилия ________________________________________________________________</w:t>
      </w:r>
    </w:p>
    <w:p w14:paraId="2F8C4C85" w14:textId="77777777" w:rsidR="00010C5E" w:rsidRDefault="00010C5E">
      <w:pPr>
        <w:pStyle w:val="ConsPlusNonformat"/>
        <w:jc w:val="both"/>
      </w:pPr>
      <w:r>
        <w:t>Имя _______________________________________________________________________</w:t>
      </w:r>
    </w:p>
    <w:p w14:paraId="34605D43" w14:textId="77777777" w:rsidR="00010C5E" w:rsidRDefault="00010C5E">
      <w:pPr>
        <w:pStyle w:val="ConsPlusNonformat"/>
        <w:jc w:val="both"/>
      </w:pPr>
      <w:r>
        <w:t>Отчество __________________________________________________________________</w:t>
      </w:r>
    </w:p>
    <w:p w14:paraId="6FE6B019" w14:textId="77777777" w:rsidR="00010C5E" w:rsidRDefault="00010C5E">
      <w:pPr>
        <w:pStyle w:val="ConsPlusNonformat"/>
        <w:jc w:val="both"/>
      </w:pPr>
      <w:r>
        <w:t>2. Пол: муж., жен.</w:t>
      </w:r>
    </w:p>
    <w:p w14:paraId="7FFEAA56" w14:textId="77777777" w:rsidR="00010C5E" w:rsidRDefault="00010C5E">
      <w:pPr>
        <w:pStyle w:val="ConsPlusNonformat"/>
        <w:jc w:val="both"/>
      </w:pPr>
      <w:r>
        <w:t>3. Дата рождения: ___________ ___________ ______________</w:t>
      </w:r>
    </w:p>
    <w:p w14:paraId="67D99DCD" w14:textId="77777777" w:rsidR="00010C5E" w:rsidRDefault="00010C5E">
      <w:pPr>
        <w:pStyle w:val="ConsPlusNonformat"/>
        <w:jc w:val="both"/>
      </w:pPr>
      <w:r>
        <w:t xml:space="preserve">                    (</w:t>
      </w:r>
      <w:proofErr w:type="gramStart"/>
      <w:r>
        <w:t xml:space="preserve">число)   </w:t>
      </w:r>
      <w:proofErr w:type="gramEnd"/>
      <w:r>
        <w:t xml:space="preserve">  (месяц)       (год)</w:t>
      </w:r>
    </w:p>
    <w:p w14:paraId="2287A55B" w14:textId="77777777" w:rsidR="00010C5E" w:rsidRDefault="00010C5E">
      <w:pPr>
        <w:pStyle w:val="ConsPlusNonformat"/>
        <w:jc w:val="both"/>
      </w:pPr>
      <w:r>
        <w:t>4. Адрес: _________________________________________________________________</w:t>
      </w:r>
    </w:p>
    <w:p w14:paraId="48DF4C68" w14:textId="77777777" w:rsidR="00010C5E" w:rsidRDefault="00010C5E">
      <w:pPr>
        <w:pStyle w:val="ConsPlusNonformat"/>
        <w:jc w:val="both"/>
      </w:pPr>
      <w:r>
        <w:t>ул. _______________________________ дом _____ корп. _________ кв. _________</w:t>
      </w:r>
    </w:p>
    <w:p w14:paraId="3982FC09" w14:textId="77777777" w:rsidR="00010C5E" w:rsidRDefault="00010C5E">
      <w:pPr>
        <w:pStyle w:val="ConsPlusNonformat"/>
        <w:jc w:val="both"/>
      </w:pPr>
      <w:r>
        <w:t>5. Страховой полис: серия _____________________ N _________________________</w:t>
      </w:r>
    </w:p>
    <w:p w14:paraId="710BBF55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6AB80674" w14:textId="77777777" w:rsidR="00010C5E" w:rsidRDefault="00010C5E">
      <w:pPr>
        <w:pStyle w:val="ConsPlusNonformat"/>
        <w:jc w:val="both"/>
      </w:pPr>
      <w:r>
        <w:t xml:space="preserve">             (наименование страховой медицинской организации)</w:t>
      </w:r>
    </w:p>
    <w:p w14:paraId="30DC839B" w14:textId="77777777" w:rsidR="00010C5E" w:rsidRDefault="00010C5E">
      <w:pPr>
        <w:pStyle w:val="ConsPlusNonformat"/>
        <w:jc w:val="both"/>
      </w:pPr>
      <w:r>
        <w:t>6. Наблюдается в поликлинике ______________________________________________</w:t>
      </w:r>
    </w:p>
    <w:p w14:paraId="16B1A7A1" w14:textId="77777777" w:rsidR="00010C5E" w:rsidRDefault="00010C5E">
      <w:pPr>
        <w:pStyle w:val="ConsPlusNonformat"/>
        <w:jc w:val="both"/>
      </w:pPr>
      <w:r>
        <w:t>7. Телефон поликлиники ____________________________________________________</w:t>
      </w:r>
    </w:p>
    <w:p w14:paraId="3878888E" w14:textId="77777777" w:rsidR="00010C5E" w:rsidRDefault="00010C5E">
      <w:pPr>
        <w:pStyle w:val="ConsPlusNonformat"/>
        <w:jc w:val="both"/>
      </w:pPr>
      <w:r>
        <w:t>8. Медицинская карта амбулаторного больного N _____________________________</w:t>
      </w:r>
    </w:p>
    <w:p w14:paraId="031B8ADA" w14:textId="77777777" w:rsidR="00010C5E" w:rsidRDefault="00010C5E">
      <w:pPr>
        <w:pStyle w:val="ConsPlusNonformat"/>
        <w:jc w:val="both"/>
      </w:pPr>
      <w:r>
        <w:t>9. Ф.И.О. врача-терапевта участкового (врача общей практики (семейного</w:t>
      </w:r>
    </w:p>
    <w:p w14:paraId="52AA89D0" w14:textId="77777777" w:rsidR="00010C5E" w:rsidRDefault="00010C5E">
      <w:pPr>
        <w:pStyle w:val="ConsPlusNonformat"/>
        <w:jc w:val="both"/>
      </w:pPr>
      <w:r>
        <w:t>врача))</w:t>
      </w:r>
    </w:p>
    <w:p w14:paraId="7375C861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08951D97" w14:textId="77777777" w:rsidR="00010C5E" w:rsidRDefault="00010C5E">
      <w:pPr>
        <w:pStyle w:val="ConsPlusNonformat"/>
        <w:jc w:val="both"/>
      </w:pPr>
    </w:p>
    <w:p w14:paraId="5B9CD024" w14:textId="77777777" w:rsidR="00010C5E" w:rsidRDefault="00010C5E">
      <w:pPr>
        <w:pStyle w:val="ConsPlusNonformat"/>
        <w:jc w:val="both"/>
      </w:pPr>
      <w:r>
        <w:t xml:space="preserve">                            Сигнальные отметки</w:t>
      </w:r>
    </w:p>
    <w:p w14:paraId="29E9EE50" w14:textId="77777777" w:rsidR="00010C5E" w:rsidRDefault="00010C5E">
      <w:pPr>
        <w:pStyle w:val="ConsPlusNonformat"/>
        <w:jc w:val="both"/>
      </w:pPr>
    </w:p>
    <w:p w14:paraId="0E6848DC" w14:textId="77777777" w:rsidR="00010C5E" w:rsidRDefault="00010C5E">
      <w:pPr>
        <w:pStyle w:val="ConsPlusNonformat"/>
        <w:jc w:val="both"/>
      </w:pPr>
      <w:r>
        <w:t xml:space="preserve">Группа и </w:t>
      </w:r>
      <w:proofErr w:type="spellStart"/>
      <w:r>
        <w:t>Rh</w:t>
      </w:r>
      <w:proofErr w:type="spellEnd"/>
      <w:r>
        <w:t>-принадлежность крови: _________________________________________</w:t>
      </w:r>
    </w:p>
    <w:p w14:paraId="51BFD293" w14:textId="77777777" w:rsidR="00010C5E" w:rsidRDefault="00010C5E">
      <w:pPr>
        <w:pStyle w:val="ConsPlusNonformat"/>
        <w:jc w:val="both"/>
      </w:pPr>
      <w:r>
        <w:t>Лекарственная непереносимость _____________________________________________</w:t>
      </w:r>
    </w:p>
    <w:p w14:paraId="46FE2326" w14:textId="77777777" w:rsidR="00010C5E" w:rsidRDefault="00010C5E">
      <w:pPr>
        <w:pStyle w:val="ConsPlusNonformat"/>
        <w:jc w:val="both"/>
      </w:pPr>
      <w:r>
        <w:t xml:space="preserve">                                      (указать, на какой препарат)</w:t>
      </w:r>
    </w:p>
    <w:p w14:paraId="1E97492A" w14:textId="77777777" w:rsidR="00010C5E" w:rsidRDefault="00010C5E">
      <w:pPr>
        <w:pStyle w:val="ConsPlusNonformat"/>
        <w:jc w:val="both"/>
      </w:pPr>
      <w:r>
        <w:t>Аллергическая реакция _____________________________________________________</w:t>
      </w:r>
    </w:p>
    <w:p w14:paraId="2CDE9A5D" w14:textId="77777777" w:rsidR="00010C5E" w:rsidRDefault="00010C5E">
      <w:pPr>
        <w:pStyle w:val="ConsPlusNonformat"/>
        <w:jc w:val="both"/>
      </w:pPr>
      <w:r>
        <w:t xml:space="preserve">                                              (да/нет)</w:t>
      </w:r>
    </w:p>
    <w:p w14:paraId="72D4ADE9" w14:textId="77777777" w:rsidR="00010C5E" w:rsidRDefault="00010C5E">
      <w:pPr>
        <w:pStyle w:val="ConsPlusNonformat"/>
        <w:jc w:val="both"/>
      </w:pPr>
    </w:p>
    <w:p w14:paraId="6420B276" w14:textId="77777777" w:rsidR="00010C5E" w:rsidRDefault="00010C5E">
      <w:pPr>
        <w:pStyle w:val="ConsPlusNonformat"/>
        <w:jc w:val="both"/>
      </w:pPr>
      <w:r>
        <w:t xml:space="preserve">                              Диспансеризация</w:t>
      </w:r>
    </w:p>
    <w:p w14:paraId="556B4B95" w14:textId="77777777" w:rsidR="00010C5E" w:rsidRDefault="00010C5E">
      <w:pPr>
        <w:pStyle w:val="ConsPlusNormal"/>
        <w:jc w:val="both"/>
      </w:pPr>
    </w:p>
    <w:p w14:paraId="103F707E" w14:textId="77777777" w:rsidR="00010C5E" w:rsidRDefault="00010C5E">
      <w:pPr>
        <w:sectPr w:rsidR="00010C5E" w:rsidSect="005567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0"/>
        <w:gridCol w:w="2145"/>
        <w:gridCol w:w="2145"/>
        <w:gridCol w:w="2145"/>
        <w:gridCol w:w="2145"/>
        <w:gridCol w:w="2145"/>
        <w:gridCol w:w="2310"/>
      </w:tblGrid>
      <w:tr w:rsidR="00010C5E" w14:paraId="3FF6D5F9" w14:textId="77777777">
        <w:tc>
          <w:tcPr>
            <w:tcW w:w="4950" w:type="dxa"/>
            <w:vMerge w:val="restart"/>
          </w:tcPr>
          <w:p w14:paraId="6CCB51AF" w14:textId="77777777" w:rsidR="00010C5E" w:rsidRDefault="00010C5E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3035" w:type="dxa"/>
            <w:gridSpan w:val="6"/>
            <w:tcBorders>
              <w:right w:val="nil"/>
            </w:tcBorders>
          </w:tcPr>
          <w:p w14:paraId="4F09A474" w14:textId="77777777" w:rsidR="00010C5E" w:rsidRDefault="00010C5E">
            <w:pPr>
              <w:pStyle w:val="ConsPlusNormal"/>
              <w:jc w:val="center"/>
            </w:pPr>
            <w:r>
              <w:t>Годы (вписать)</w:t>
            </w:r>
          </w:p>
        </w:tc>
      </w:tr>
      <w:tr w:rsidR="00010C5E" w14:paraId="00762BD5" w14:textId="77777777">
        <w:tc>
          <w:tcPr>
            <w:tcW w:w="4950" w:type="dxa"/>
            <w:vMerge/>
          </w:tcPr>
          <w:p w14:paraId="7B7B9782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</w:tcPr>
          <w:p w14:paraId="4F703F33" w14:textId="77777777" w:rsidR="00010C5E" w:rsidRDefault="00010C5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145" w:type="dxa"/>
          </w:tcPr>
          <w:p w14:paraId="203573C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DA8450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B6C26C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F18A45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6F64935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1FA8FBF" w14:textId="77777777">
        <w:tc>
          <w:tcPr>
            <w:tcW w:w="4950" w:type="dxa"/>
          </w:tcPr>
          <w:p w14:paraId="507C4426" w14:textId="77777777" w:rsidR="00010C5E" w:rsidRDefault="00010C5E">
            <w:pPr>
              <w:pStyle w:val="ConsPlusNormal"/>
            </w:pPr>
            <w:r>
              <w:t>Дата</w:t>
            </w:r>
          </w:p>
        </w:tc>
        <w:tc>
          <w:tcPr>
            <w:tcW w:w="2145" w:type="dxa"/>
          </w:tcPr>
          <w:p w14:paraId="4A4F415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D8B971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F30A61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861DFC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DD1EFE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79EDC70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9C9BCD9" w14:textId="77777777">
        <w:tc>
          <w:tcPr>
            <w:tcW w:w="4950" w:type="dxa"/>
          </w:tcPr>
          <w:p w14:paraId="7469719E" w14:textId="77777777" w:rsidR="00010C5E" w:rsidRDefault="00010C5E">
            <w:pPr>
              <w:pStyle w:val="ConsPlusNormal"/>
              <w:jc w:val="both"/>
            </w:pPr>
            <w:r>
              <w:t xml:space="preserve">Группа состояния здоровья </w:t>
            </w:r>
            <w:hyperlink w:anchor="P2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</w:tcPr>
          <w:p w14:paraId="0C38B56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69520B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213F71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2FA668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B3CF01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2BD4478D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9A82163" w14:textId="77777777">
        <w:tc>
          <w:tcPr>
            <w:tcW w:w="4950" w:type="dxa"/>
            <w:vMerge w:val="restart"/>
          </w:tcPr>
          <w:p w14:paraId="1B5E9565" w14:textId="77777777" w:rsidR="00010C5E" w:rsidRDefault="00010C5E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14:paraId="1695FEE3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136010FA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6777F75F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0059EC54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14CC0CD0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7314472D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6BFB79B8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29797B4F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347C5C18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21E5C8C1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14:paraId="07536B42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26467FF8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10C5E" w14:paraId="2A436EFA" w14:textId="77777777">
        <w:tblPrEx>
          <w:tblBorders>
            <w:insideH w:val="nil"/>
          </w:tblBorders>
        </w:tblPrEx>
        <w:tc>
          <w:tcPr>
            <w:tcW w:w="4950" w:type="dxa"/>
            <w:vMerge/>
          </w:tcPr>
          <w:p w14:paraId="4215BA11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  <w:tcBorders>
              <w:top w:val="nil"/>
            </w:tcBorders>
          </w:tcPr>
          <w:p w14:paraId="568FF59E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6BCE8743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6D27FF83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32822D44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470F5A1A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33006D77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327435CA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2F404BC5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50A77FAF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44DA427A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04351D5D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04B42080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0D4F8C52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3FC6D3A5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49B24113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14:paraId="56775177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3A7D1AB9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6C76F289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</w:tr>
    </w:tbl>
    <w:p w14:paraId="78053460" w14:textId="77777777" w:rsidR="00010C5E" w:rsidRDefault="00010C5E">
      <w:pPr>
        <w:pStyle w:val="ConsPlusNormal"/>
        <w:jc w:val="both"/>
      </w:pPr>
    </w:p>
    <w:p w14:paraId="7AB7329E" w14:textId="77777777" w:rsidR="00010C5E" w:rsidRDefault="00010C5E">
      <w:pPr>
        <w:pStyle w:val="ConsPlusNonformat"/>
        <w:jc w:val="both"/>
      </w:pPr>
      <w:r>
        <w:t xml:space="preserve">    --------------------------------</w:t>
      </w:r>
    </w:p>
    <w:p w14:paraId="611DDF64" w14:textId="77777777" w:rsidR="00010C5E" w:rsidRDefault="00010C5E">
      <w:pPr>
        <w:pStyle w:val="ConsPlusNonformat"/>
        <w:jc w:val="both"/>
      </w:pPr>
      <w:bookmarkStart w:id="2" w:name="P228"/>
      <w:bookmarkEnd w:id="2"/>
      <w:r>
        <w:t xml:space="preserve">    &lt;*&gt; I группа - практически здоров;</w:t>
      </w:r>
    </w:p>
    <w:p w14:paraId="520FF33E" w14:textId="77777777" w:rsidR="00010C5E" w:rsidRDefault="00010C5E">
      <w:pPr>
        <w:pStyle w:val="ConsPlusNonformat"/>
        <w:jc w:val="both"/>
      </w:pPr>
      <w:r>
        <w:t xml:space="preserve">    II   группа   </w:t>
      </w:r>
      <w:proofErr w:type="gramStart"/>
      <w:r>
        <w:t>-  риск</w:t>
      </w:r>
      <w:proofErr w:type="gramEnd"/>
      <w:r>
        <w:t xml:space="preserve">  развития  заболевания,  нуждается  в  проведении</w:t>
      </w:r>
    </w:p>
    <w:p w14:paraId="48F36B4A" w14:textId="77777777" w:rsidR="00010C5E" w:rsidRDefault="00010C5E">
      <w:pPr>
        <w:pStyle w:val="ConsPlusNonformat"/>
        <w:jc w:val="both"/>
      </w:pPr>
      <w:r>
        <w:t>профилактических мероприятий;</w:t>
      </w:r>
    </w:p>
    <w:p w14:paraId="3D67C096" w14:textId="77777777" w:rsidR="00010C5E" w:rsidRDefault="00010C5E">
      <w:pPr>
        <w:pStyle w:val="ConsPlusNonformat"/>
        <w:jc w:val="both"/>
      </w:pPr>
      <w:r>
        <w:t xml:space="preserve">    III группа - </w:t>
      </w:r>
      <w:proofErr w:type="gramStart"/>
      <w:r>
        <w:t>нуждается  в</w:t>
      </w:r>
      <w:proofErr w:type="gramEnd"/>
      <w:r>
        <w:t xml:space="preserve">  дополнительном  обследовании  для  уточнения</w:t>
      </w:r>
    </w:p>
    <w:p w14:paraId="50541801" w14:textId="77777777" w:rsidR="00010C5E" w:rsidRDefault="00010C5E">
      <w:pPr>
        <w:pStyle w:val="ConsPlusNonformat"/>
        <w:jc w:val="both"/>
      </w:pPr>
      <w:r>
        <w:t>(установления) диагноза (впервые установленное хроническое заболевание) или</w:t>
      </w:r>
    </w:p>
    <w:p w14:paraId="4529AC37" w14:textId="77777777" w:rsidR="00010C5E" w:rsidRDefault="00010C5E">
      <w:pPr>
        <w:pStyle w:val="ConsPlusNonformat"/>
        <w:jc w:val="both"/>
      </w:pPr>
      <w:r>
        <w:t>лечении в амбулаторных условиях;</w:t>
      </w:r>
    </w:p>
    <w:p w14:paraId="6AC08941" w14:textId="77777777" w:rsidR="00010C5E" w:rsidRDefault="00010C5E">
      <w:pPr>
        <w:pStyle w:val="ConsPlusNonformat"/>
        <w:jc w:val="both"/>
      </w:pPr>
      <w:r>
        <w:t xml:space="preserve">    </w:t>
      </w:r>
      <w:proofErr w:type="gramStart"/>
      <w:r>
        <w:t>IV  группа</w:t>
      </w:r>
      <w:proofErr w:type="gramEnd"/>
      <w:r>
        <w:t xml:space="preserve">  -  нуждается  в  дополнительном  обследовании  и  лечении в</w:t>
      </w:r>
    </w:p>
    <w:p w14:paraId="775E6331" w14:textId="77777777" w:rsidR="00010C5E" w:rsidRDefault="00010C5E">
      <w:pPr>
        <w:pStyle w:val="ConsPlusNonformat"/>
        <w:jc w:val="both"/>
      </w:pPr>
      <w:r>
        <w:t>стационарных условиях;</w:t>
      </w:r>
    </w:p>
    <w:p w14:paraId="7B10542B" w14:textId="77777777" w:rsidR="00010C5E" w:rsidRDefault="00010C5E">
      <w:pPr>
        <w:pStyle w:val="ConsPlusNonformat"/>
        <w:jc w:val="both"/>
      </w:pPr>
      <w:r>
        <w:t xml:space="preserve">    V группа - имеет показания для оказания высокотехнологичной медицинской</w:t>
      </w:r>
    </w:p>
    <w:p w14:paraId="3C7A021D" w14:textId="77777777" w:rsidR="00010C5E" w:rsidRDefault="00010C5E">
      <w:pPr>
        <w:pStyle w:val="ConsPlusNonformat"/>
        <w:jc w:val="both"/>
      </w:pPr>
      <w:r>
        <w:t>помощи (медицинская документация направляется в орган исполнительной власти</w:t>
      </w:r>
    </w:p>
    <w:p w14:paraId="2FAFDC31" w14:textId="77777777" w:rsidR="00010C5E" w:rsidRDefault="00010C5E">
      <w:pPr>
        <w:pStyle w:val="ConsPlusNonformat"/>
        <w:jc w:val="both"/>
      </w:pPr>
      <w:r>
        <w:t>субъекта Российской Федерации в сфере здравоохранения).</w:t>
      </w:r>
    </w:p>
    <w:p w14:paraId="089F0C7C" w14:textId="77777777" w:rsidR="00010C5E" w:rsidRDefault="00010C5E">
      <w:pPr>
        <w:pStyle w:val="ConsPlusNonformat"/>
        <w:jc w:val="both"/>
      </w:pPr>
    </w:p>
    <w:p w14:paraId="58AEABDD" w14:textId="77777777" w:rsidR="00010C5E" w:rsidRDefault="00010C5E">
      <w:pPr>
        <w:pStyle w:val="ConsPlusNonformat"/>
        <w:jc w:val="both"/>
      </w:pPr>
      <w:r>
        <w:t xml:space="preserve">                       Показатели состояния здоровья</w:t>
      </w:r>
    </w:p>
    <w:p w14:paraId="40042DAE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2145"/>
        <w:gridCol w:w="2145"/>
        <w:gridCol w:w="2145"/>
        <w:gridCol w:w="2145"/>
      </w:tblGrid>
      <w:tr w:rsidR="00010C5E" w14:paraId="481C09A2" w14:textId="77777777">
        <w:tc>
          <w:tcPr>
            <w:tcW w:w="660" w:type="dxa"/>
            <w:vMerge w:val="restart"/>
          </w:tcPr>
          <w:p w14:paraId="7B59315E" w14:textId="77777777" w:rsidR="00010C5E" w:rsidRDefault="00010C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5" w:type="dxa"/>
            <w:vMerge w:val="restart"/>
          </w:tcPr>
          <w:p w14:paraId="27C7D617" w14:textId="77777777" w:rsidR="00010C5E" w:rsidRDefault="00010C5E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8580" w:type="dxa"/>
            <w:gridSpan w:val="4"/>
          </w:tcPr>
          <w:p w14:paraId="386CFC69" w14:textId="77777777" w:rsidR="00010C5E" w:rsidRDefault="00010C5E">
            <w:pPr>
              <w:pStyle w:val="ConsPlusNormal"/>
              <w:jc w:val="center"/>
            </w:pPr>
            <w:r>
              <w:t>Годы (вписать)</w:t>
            </w:r>
          </w:p>
        </w:tc>
      </w:tr>
      <w:tr w:rsidR="00010C5E" w14:paraId="69EA7C6A" w14:textId="77777777">
        <w:tc>
          <w:tcPr>
            <w:tcW w:w="660" w:type="dxa"/>
            <w:vMerge/>
          </w:tcPr>
          <w:p w14:paraId="76AA5C3F" w14:textId="77777777" w:rsidR="00010C5E" w:rsidRDefault="00010C5E">
            <w:pPr>
              <w:spacing w:after="1" w:line="0" w:lineRule="atLeast"/>
            </w:pPr>
          </w:p>
        </w:tc>
        <w:tc>
          <w:tcPr>
            <w:tcW w:w="4785" w:type="dxa"/>
            <w:vMerge/>
          </w:tcPr>
          <w:p w14:paraId="00A1D946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</w:tcPr>
          <w:p w14:paraId="5C18F39F" w14:textId="77777777" w:rsidR="00010C5E" w:rsidRDefault="00010C5E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145" w:type="dxa"/>
          </w:tcPr>
          <w:p w14:paraId="4447068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3D1962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A7AF3D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A020FE4" w14:textId="77777777">
        <w:tc>
          <w:tcPr>
            <w:tcW w:w="660" w:type="dxa"/>
          </w:tcPr>
          <w:p w14:paraId="63B3D682" w14:textId="77777777" w:rsidR="00010C5E" w:rsidRDefault="00010C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85" w:type="dxa"/>
          </w:tcPr>
          <w:p w14:paraId="05391791" w14:textId="77777777" w:rsidR="00010C5E" w:rsidRDefault="00010C5E">
            <w:pPr>
              <w:pStyle w:val="ConsPlusNormal"/>
            </w:pPr>
            <w:r>
              <w:t>Рост</w:t>
            </w:r>
          </w:p>
        </w:tc>
        <w:tc>
          <w:tcPr>
            <w:tcW w:w="2145" w:type="dxa"/>
          </w:tcPr>
          <w:p w14:paraId="7A49BD1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9E7E3A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015AF2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AEE10A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57EA92E" w14:textId="77777777">
        <w:tc>
          <w:tcPr>
            <w:tcW w:w="660" w:type="dxa"/>
          </w:tcPr>
          <w:p w14:paraId="4C287844" w14:textId="77777777" w:rsidR="00010C5E" w:rsidRDefault="00010C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5" w:type="dxa"/>
          </w:tcPr>
          <w:p w14:paraId="479AABC2" w14:textId="77777777" w:rsidR="00010C5E" w:rsidRDefault="00010C5E">
            <w:pPr>
              <w:pStyle w:val="ConsPlusNormal"/>
            </w:pPr>
            <w:r>
              <w:t>Вес</w:t>
            </w:r>
          </w:p>
        </w:tc>
        <w:tc>
          <w:tcPr>
            <w:tcW w:w="2145" w:type="dxa"/>
          </w:tcPr>
          <w:p w14:paraId="13BC104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0C8AB9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D6A894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B20699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18249E4" w14:textId="77777777">
        <w:tc>
          <w:tcPr>
            <w:tcW w:w="660" w:type="dxa"/>
          </w:tcPr>
          <w:p w14:paraId="272D2AD2" w14:textId="77777777" w:rsidR="00010C5E" w:rsidRDefault="00010C5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785" w:type="dxa"/>
          </w:tcPr>
          <w:p w14:paraId="0AD07D5A" w14:textId="77777777" w:rsidR="00010C5E" w:rsidRDefault="00010C5E">
            <w:pPr>
              <w:pStyle w:val="ConsPlusNormal"/>
              <w:jc w:val="both"/>
            </w:pPr>
            <w:r>
              <w:t>Частота сердечных сокращений</w:t>
            </w:r>
          </w:p>
        </w:tc>
        <w:tc>
          <w:tcPr>
            <w:tcW w:w="2145" w:type="dxa"/>
          </w:tcPr>
          <w:p w14:paraId="7B65AE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F6790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88DAAA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DD9A45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2458D84" w14:textId="77777777">
        <w:tc>
          <w:tcPr>
            <w:tcW w:w="660" w:type="dxa"/>
          </w:tcPr>
          <w:p w14:paraId="4E5970B7" w14:textId="77777777" w:rsidR="00010C5E" w:rsidRDefault="00010C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85" w:type="dxa"/>
          </w:tcPr>
          <w:p w14:paraId="584601DB" w14:textId="77777777" w:rsidR="00010C5E" w:rsidRDefault="00010C5E">
            <w:pPr>
              <w:pStyle w:val="ConsPlusNormal"/>
            </w:pPr>
            <w:r>
              <w:t>Артериальное давление (АД)</w:t>
            </w:r>
          </w:p>
        </w:tc>
        <w:tc>
          <w:tcPr>
            <w:tcW w:w="2145" w:type="dxa"/>
          </w:tcPr>
          <w:p w14:paraId="10C2258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327306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1795A6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78EF47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0B61B15" w14:textId="77777777">
        <w:tc>
          <w:tcPr>
            <w:tcW w:w="660" w:type="dxa"/>
          </w:tcPr>
          <w:p w14:paraId="0152C66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</w:tcPr>
          <w:p w14:paraId="5F929298" w14:textId="77777777" w:rsidR="00010C5E" w:rsidRDefault="00010C5E">
            <w:pPr>
              <w:pStyle w:val="ConsPlusNormal"/>
            </w:pPr>
            <w:r>
              <w:t>Прочие показатели:</w:t>
            </w:r>
          </w:p>
        </w:tc>
        <w:tc>
          <w:tcPr>
            <w:tcW w:w="2145" w:type="dxa"/>
          </w:tcPr>
          <w:p w14:paraId="150EB30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FF5EDE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8B3934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C25C9A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2771718" w14:textId="77777777">
        <w:tc>
          <w:tcPr>
            <w:tcW w:w="660" w:type="dxa"/>
          </w:tcPr>
          <w:p w14:paraId="2539C16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</w:tcPr>
          <w:p w14:paraId="33BE79C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D52481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8A580A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045C47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F8EC06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89F6CA2" w14:textId="77777777">
        <w:tc>
          <w:tcPr>
            <w:tcW w:w="660" w:type="dxa"/>
          </w:tcPr>
          <w:p w14:paraId="2DBD9CA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</w:tcPr>
          <w:p w14:paraId="5E2EAD1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FB2818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E20DB4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D8949E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6E5CAB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B015873" w14:textId="77777777">
        <w:tc>
          <w:tcPr>
            <w:tcW w:w="660" w:type="dxa"/>
            <w:vMerge w:val="restart"/>
          </w:tcPr>
          <w:p w14:paraId="371750A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  <w:vMerge w:val="restart"/>
          </w:tcPr>
          <w:p w14:paraId="147CF8CC" w14:textId="77777777" w:rsidR="00010C5E" w:rsidRDefault="00010C5E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  <w:tcBorders>
              <w:bottom w:val="nil"/>
            </w:tcBorders>
          </w:tcPr>
          <w:p w14:paraId="19616874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48F0E269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5C2ABFCB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6F0CACEE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54530CAA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1119A64F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200DE24B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4FAF168F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10C5E" w14:paraId="0A3CC9FC" w14:textId="77777777">
        <w:tblPrEx>
          <w:tblBorders>
            <w:insideH w:val="nil"/>
          </w:tblBorders>
        </w:tblPrEx>
        <w:tc>
          <w:tcPr>
            <w:tcW w:w="660" w:type="dxa"/>
            <w:vMerge/>
          </w:tcPr>
          <w:p w14:paraId="4DAAE7DA" w14:textId="77777777" w:rsidR="00010C5E" w:rsidRDefault="00010C5E">
            <w:pPr>
              <w:spacing w:after="1" w:line="0" w:lineRule="atLeast"/>
            </w:pPr>
          </w:p>
        </w:tc>
        <w:tc>
          <w:tcPr>
            <w:tcW w:w="4785" w:type="dxa"/>
            <w:vMerge/>
          </w:tcPr>
          <w:p w14:paraId="308D7940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  <w:tcBorders>
              <w:top w:val="nil"/>
            </w:tcBorders>
          </w:tcPr>
          <w:p w14:paraId="3E716B09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2024097E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218CFCB8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38C7DF6F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66D36ED4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584F9C1F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01253AB1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0C493B39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70719F8B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520298C9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48AC2DDC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10683EC5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</w:tr>
    </w:tbl>
    <w:p w14:paraId="591D87C9" w14:textId="77777777" w:rsidR="00010C5E" w:rsidRDefault="00010C5E">
      <w:pPr>
        <w:pStyle w:val="ConsPlusNormal"/>
        <w:jc w:val="both"/>
      </w:pPr>
    </w:p>
    <w:p w14:paraId="5CEF0F8C" w14:textId="77777777" w:rsidR="00010C5E" w:rsidRDefault="00010C5E">
      <w:pPr>
        <w:pStyle w:val="ConsPlusNonformat"/>
        <w:jc w:val="both"/>
      </w:pPr>
      <w:r>
        <w:t xml:space="preserve">         Факторы риска развития </w:t>
      </w:r>
      <w:proofErr w:type="spellStart"/>
      <w:r>
        <w:t>социальнозначимых</w:t>
      </w:r>
      <w:proofErr w:type="spellEnd"/>
      <w:r>
        <w:t xml:space="preserve"> заболеваний </w:t>
      </w:r>
      <w:hyperlink w:anchor="P400" w:history="1">
        <w:r>
          <w:rPr>
            <w:color w:val="0000FF"/>
          </w:rPr>
          <w:t>&lt;*&gt;</w:t>
        </w:r>
      </w:hyperlink>
    </w:p>
    <w:p w14:paraId="5A344C6B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785"/>
        <w:gridCol w:w="2145"/>
        <w:gridCol w:w="2145"/>
        <w:gridCol w:w="2145"/>
        <w:gridCol w:w="2310"/>
        <w:gridCol w:w="165"/>
      </w:tblGrid>
      <w:tr w:rsidR="00010C5E" w14:paraId="5E827143" w14:textId="77777777">
        <w:tc>
          <w:tcPr>
            <w:tcW w:w="660" w:type="dxa"/>
          </w:tcPr>
          <w:p w14:paraId="2364878E" w14:textId="77777777" w:rsidR="00010C5E" w:rsidRDefault="00010C5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5" w:type="dxa"/>
          </w:tcPr>
          <w:p w14:paraId="62B10E87" w14:textId="77777777" w:rsidR="00010C5E" w:rsidRDefault="00010C5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145" w:type="dxa"/>
          </w:tcPr>
          <w:p w14:paraId="3D8736DF" w14:textId="77777777" w:rsidR="00010C5E" w:rsidRDefault="00010C5E">
            <w:pPr>
              <w:pStyle w:val="ConsPlusNormal"/>
              <w:jc w:val="center"/>
            </w:pPr>
            <w:r>
              <w:t xml:space="preserve">2010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</w:tcPr>
          <w:p w14:paraId="0750DD1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43E40D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2349C27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 w:val="restart"/>
            <w:tcBorders>
              <w:top w:val="nil"/>
              <w:left w:val="nil"/>
              <w:right w:val="nil"/>
            </w:tcBorders>
          </w:tcPr>
          <w:p w14:paraId="5FB5DA3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10476C2" w14:textId="77777777">
        <w:tc>
          <w:tcPr>
            <w:tcW w:w="660" w:type="dxa"/>
          </w:tcPr>
          <w:p w14:paraId="4D3FF107" w14:textId="77777777" w:rsidR="00010C5E" w:rsidRDefault="00010C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85" w:type="dxa"/>
          </w:tcPr>
          <w:p w14:paraId="290E83A5" w14:textId="77777777" w:rsidR="00010C5E" w:rsidRDefault="00010C5E">
            <w:pPr>
              <w:pStyle w:val="ConsPlusNormal"/>
            </w:pPr>
            <w:r>
              <w:t xml:space="preserve">Наследственность: ССЗ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  <w:r>
              <w:t xml:space="preserve">, СД </w:t>
            </w:r>
            <w:hyperlink w:anchor="P402" w:history="1">
              <w:r>
                <w:rPr>
                  <w:color w:val="0000FF"/>
                </w:rPr>
                <w:t>&lt;***&gt;</w:t>
              </w:r>
            </w:hyperlink>
            <w:r>
              <w:t>, онкологические заболевания. Отметить:</w:t>
            </w:r>
          </w:p>
          <w:p w14:paraId="2CDD0C36" w14:textId="77777777" w:rsidR="00010C5E" w:rsidRDefault="00010C5E">
            <w:pPr>
              <w:pStyle w:val="ConsPlusNormal"/>
            </w:pPr>
            <w:r>
              <w:t>есть, нет, неизвестно</w:t>
            </w:r>
          </w:p>
        </w:tc>
        <w:tc>
          <w:tcPr>
            <w:tcW w:w="2145" w:type="dxa"/>
          </w:tcPr>
          <w:p w14:paraId="372A411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B10088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1237EC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29C3756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4A7CCE55" w14:textId="77777777" w:rsidR="00010C5E" w:rsidRDefault="00010C5E">
            <w:pPr>
              <w:spacing w:after="1" w:line="0" w:lineRule="atLeast"/>
            </w:pPr>
          </w:p>
        </w:tc>
      </w:tr>
      <w:tr w:rsidR="00010C5E" w14:paraId="5226B88E" w14:textId="77777777">
        <w:tc>
          <w:tcPr>
            <w:tcW w:w="660" w:type="dxa"/>
          </w:tcPr>
          <w:p w14:paraId="134CCF30" w14:textId="77777777" w:rsidR="00010C5E" w:rsidRDefault="00010C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85" w:type="dxa"/>
          </w:tcPr>
          <w:p w14:paraId="04B52EB2" w14:textId="77777777" w:rsidR="00010C5E" w:rsidRDefault="00010C5E">
            <w:pPr>
              <w:pStyle w:val="ConsPlusNormal"/>
            </w:pPr>
            <w:r>
              <w:t>Курение</w:t>
            </w:r>
          </w:p>
        </w:tc>
        <w:tc>
          <w:tcPr>
            <w:tcW w:w="2145" w:type="dxa"/>
          </w:tcPr>
          <w:p w14:paraId="35CD165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7DFD45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0E2C0D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160BBAE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5B0E6432" w14:textId="77777777" w:rsidR="00010C5E" w:rsidRDefault="00010C5E">
            <w:pPr>
              <w:spacing w:after="1" w:line="0" w:lineRule="atLeast"/>
            </w:pPr>
          </w:p>
        </w:tc>
      </w:tr>
      <w:tr w:rsidR="00010C5E" w14:paraId="7B26FACC" w14:textId="77777777">
        <w:tc>
          <w:tcPr>
            <w:tcW w:w="660" w:type="dxa"/>
          </w:tcPr>
          <w:p w14:paraId="3282EE69" w14:textId="77777777" w:rsidR="00010C5E" w:rsidRDefault="00010C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85" w:type="dxa"/>
          </w:tcPr>
          <w:p w14:paraId="64010F47" w14:textId="77777777" w:rsidR="00010C5E" w:rsidRDefault="00010C5E">
            <w:pPr>
              <w:pStyle w:val="ConsPlusNormal"/>
            </w:pPr>
            <w:r>
              <w:t>Избыточный вес</w:t>
            </w:r>
          </w:p>
        </w:tc>
        <w:tc>
          <w:tcPr>
            <w:tcW w:w="2145" w:type="dxa"/>
          </w:tcPr>
          <w:p w14:paraId="17B40E8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19E34E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D61207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72267FA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49FC9D2F" w14:textId="77777777" w:rsidR="00010C5E" w:rsidRDefault="00010C5E">
            <w:pPr>
              <w:spacing w:after="1" w:line="0" w:lineRule="atLeast"/>
            </w:pPr>
          </w:p>
        </w:tc>
      </w:tr>
      <w:tr w:rsidR="00010C5E" w14:paraId="2BBFB912" w14:textId="77777777">
        <w:tc>
          <w:tcPr>
            <w:tcW w:w="660" w:type="dxa"/>
          </w:tcPr>
          <w:p w14:paraId="21706570" w14:textId="77777777" w:rsidR="00010C5E" w:rsidRDefault="00010C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85" w:type="dxa"/>
          </w:tcPr>
          <w:p w14:paraId="6FF040F1" w14:textId="77777777" w:rsidR="00010C5E" w:rsidRDefault="00010C5E">
            <w:pPr>
              <w:pStyle w:val="ConsPlusNormal"/>
            </w:pPr>
            <w:r>
              <w:t>Гиподинамия</w:t>
            </w:r>
          </w:p>
        </w:tc>
        <w:tc>
          <w:tcPr>
            <w:tcW w:w="2145" w:type="dxa"/>
          </w:tcPr>
          <w:p w14:paraId="6EF853C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7B3382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17D62C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0242E1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5AC0A67C" w14:textId="77777777" w:rsidR="00010C5E" w:rsidRDefault="00010C5E">
            <w:pPr>
              <w:spacing w:after="1" w:line="0" w:lineRule="atLeast"/>
            </w:pPr>
          </w:p>
        </w:tc>
      </w:tr>
      <w:tr w:rsidR="00010C5E" w14:paraId="40E25BB0" w14:textId="77777777">
        <w:tc>
          <w:tcPr>
            <w:tcW w:w="660" w:type="dxa"/>
          </w:tcPr>
          <w:p w14:paraId="752B9FBB" w14:textId="77777777" w:rsidR="00010C5E" w:rsidRDefault="00010C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785" w:type="dxa"/>
          </w:tcPr>
          <w:p w14:paraId="259BD1FB" w14:textId="77777777" w:rsidR="00010C5E" w:rsidRDefault="00010C5E">
            <w:pPr>
              <w:pStyle w:val="ConsPlusNormal"/>
            </w:pPr>
            <w:r>
              <w:t>Стресс</w:t>
            </w:r>
          </w:p>
        </w:tc>
        <w:tc>
          <w:tcPr>
            <w:tcW w:w="2145" w:type="dxa"/>
          </w:tcPr>
          <w:p w14:paraId="65D3463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538FF5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6A7E31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11C02F1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14DB6C9C" w14:textId="77777777" w:rsidR="00010C5E" w:rsidRDefault="00010C5E">
            <w:pPr>
              <w:spacing w:after="1" w:line="0" w:lineRule="atLeast"/>
            </w:pPr>
          </w:p>
        </w:tc>
      </w:tr>
      <w:tr w:rsidR="00010C5E" w14:paraId="4F177930" w14:textId="77777777">
        <w:tc>
          <w:tcPr>
            <w:tcW w:w="660" w:type="dxa"/>
          </w:tcPr>
          <w:p w14:paraId="46E43F8F" w14:textId="77777777" w:rsidR="00010C5E" w:rsidRDefault="00010C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785" w:type="dxa"/>
          </w:tcPr>
          <w:p w14:paraId="3D673BDF" w14:textId="77777777" w:rsidR="00010C5E" w:rsidRDefault="00010C5E">
            <w:pPr>
              <w:pStyle w:val="ConsPlusNormal"/>
            </w:pPr>
            <w:r>
              <w:t>Повышенное артериальное давление</w:t>
            </w:r>
          </w:p>
        </w:tc>
        <w:tc>
          <w:tcPr>
            <w:tcW w:w="2145" w:type="dxa"/>
          </w:tcPr>
          <w:p w14:paraId="3C70BB9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BD8968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F144FC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594553B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53AA80AE" w14:textId="77777777" w:rsidR="00010C5E" w:rsidRDefault="00010C5E">
            <w:pPr>
              <w:spacing w:after="1" w:line="0" w:lineRule="atLeast"/>
            </w:pPr>
          </w:p>
        </w:tc>
      </w:tr>
      <w:tr w:rsidR="00010C5E" w14:paraId="5717BCD9" w14:textId="77777777">
        <w:tc>
          <w:tcPr>
            <w:tcW w:w="660" w:type="dxa"/>
          </w:tcPr>
          <w:p w14:paraId="52910871" w14:textId="77777777" w:rsidR="00010C5E" w:rsidRDefault="00010C5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785" w:type="dxa"/>
          </w:tcPr>
          <w:p w14:paraId="20FDC75F" w14:textId="77777777" w:rsidR="00010C5E" w:rsidRDefault="00010C5E">
            <w:pPr>
              <w:pStyle w:val="ConsPlusNormal"/>
            </w:pPr>
            <w:r>
              <w:t>Нерациональное питание</w:t>
            </w:r>
          </w:p>
        </w:tc>
        <w:tc>
          <w:tcPr>
            <w:tcW w:w="2145" w:type="dxa"/>
          </w:tcPr>
          <w:p w14:paraId="42D645B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13CDB1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ADCCE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5499D78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2CEE9004" w14:textId="77777777" w:rsidR="00010C5E" w:rsidRDefault="00010C5E">
            <w:pPr>
              <w:spacing w:after="1" w:line="0" w:lineRule="atLeast"/>
            </w:pPr>
          </w:p>
        </w:tc>
      </w:tr>
      <w:tr w:rsidR="00010C5E" w14:paraId="0EEDFC2F" w14:textId="77777777">
        <w:tc>
          <w:tcPr>
            <w:tcW w:w="660" w:type="dxa"/>
          </w:tcPr>
          <w:p w14:paraId="44B4B10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</w:tcPr>
          <w:p w14:paraId="62F8AF2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964B2A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725923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7665B8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5CD35D2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33A9AA10" w14:textId="77777777" w:rsidR="00010C5E" w:rsidRDefault="00010C5E">
            <w:pPr>
              <w:spacing w:after="1" w:line="0" w:lineRule="atLeast"/>
            </w:pPr>
          </w:p>
        </w:tc>
      </w:tr>
      <w:tr w:rsidR="00010C5E" w14:paraId="7CB02F35" w14:textId="77777777">
        <w:tc>
          <w:tcPr>
            <w:tcW w:w="660" w:type="dxa"/>
            <w:vMerge w:val="restart"/>
          </w:tcPr>
          <w:p w14:paraId="5AF05EC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785" w:type="dxa"/>
            <w:vMerge w:val="restart"/>
          </w:tcPr>
          <w:p w14:paraId="5270F1FA" w14:textId="77777777" w:rsidR="00010C5E" w:rsidRDefault="00010C5E">
            <w:pPr>
              <w:pStyle w:val="ConsPlusNormal"/>
            </w:pPr>
            <w:r>
              <w:t>Врач</w:t>
            </w:r>
          </w:p>
        </w:tc>
        <w:tc>
          <w:tcPr>
            <w:tcW w:w="2145" w:type="dxa"/>
          </w:tcPr>
          <w:p w14:paraId="51FFDD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FD06F1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A430C7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310" w:type="dxa"/>
            <w:tcBorders>
              <w:right w:val="nil"/>
            </w:tcBorders>
          </w:tcPr>
          <w:p w14:paraId="5941164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310089B8" w14:textId="77777777" w:rsidR="00010C5E" w:rsidRDefault="00010C5E">
            <w:pPr>
              <w:spacing w:after="1" w:line="0" w:lineRule="atLeast"/>
            </w:pPr>
          </w:p>
        </w:tc>
      </w:tr>
      <w:tr w:rsidR="00010C5E" w14:paraId="25F454D7" w14:textId="77777777">
        <w:tblPrEx>
          <w:tblBorders>
            <w:insideH w:val="nil"/>
          </w:tblBorders>
        </w:tblPrEx>
        <w:tc>
          <w:tcPr>
            <w:tcW w:w="660" w:type="dxa"/>
            <w:vMerge/>
          </w:tcPr>
          <w:p w14:paraId="0E0FFC84" w14:textId="77777777" w:rsidR="00010C5E" w:rsidRDefault="00010C5E">
            <w:pPr>
              <w:spacing w:after="1" w:line="0" w:lineRule="atLeast"/>
            </w:pPr>
          </w:p>
        </w:tc>
        <w:tc>
          <w:tcPr>
            <w:tcW w:w="4785" w:type="dxa"/>
            <w:vMerge/>
          </w:tcPr>
          <w:p w14:paraId="16571BF6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  <w:tcBorders>
              <w:bottom w:val="nil"/>
            </w:tcBorders>
          </w:tcPr>
          <w:p w14:paraId="26D87533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5914EE48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1306284F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6E45249B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145" w:type="dxa"/>
            <w:tcBorders>
              <w:bottom w:val="nil"/>
            </w:tcBorders>
          </w:tcPr>
          <w:p w14:paraId="6D9A3A34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50B7CC4F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310" w:type="dxa"/>
            <w:tcBorders>
              <w:bottom w:val="nil"/>
              <w:right w:val="nil"/>
            </w:tcBorders>
          </w:tcPr>
          <w:p w14:paraId="3625D06F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63BA1514" w14:textId="77777777" w:rsidR="00010C5E" w:rsidRDefault="00010C5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74C78989" w14:textId="77777777" w:rsidR="00010C5E" w:rsidRDefault="00010C5E">
            <w:pPr>
              <w:spacing w:after="1" w:line="0" w:lineRule="atLeast"/>
            </w:pPr>
          </w:p>
        </w:tc>
      </w:tr>
      <w:tr w:rsidR="00010C5E" w14:paraId="11F1627C" w14:textId="77777777">
        <w:tblPrEx>
          <w:tblBorders>
            <w:insideH w:val="nil"/>
          </w:tblBorders>
        </w:tblPrEx>
        <w:tc>
          <w:tcPr>
            <w:tcW w:w="660" w:type="dxa"/>
            <w:vMerge/>
          </w:tcPr>
          <w:p w14:paraId="2967908D" w14:textId="77777777" w:rsidR="00010C5E" w:rsidRDefault="00010C5E">
            <w:pPr>
              <w:spacing w:after="1" w:line="0" w:lineRule="atLeast"/>
            </w:pPr>
          </w:p>
        </w:tc>
        <w:tc>
          <w:tcPr>
            <w:tcW w:w="4785" w:type="dxa"/>
            <w:vMerge/>
          </w:tcPr>
          <w:p w14:paraId="05213FE7" w14:textId="77777777" w:rsidR="00010C5E" w:rsidRDefault="00010C5E">
            <w:pPr>
              <w:spacing w:after="1" w:line="0" w:lineRule="atLeast"/>
            </w:pPr>
          </w:p>
        </w:tc>
        <w:tc>
          <w:tcPr>
            <w:tcW w:w="2145" w:type="dxa"/>
            <w:tcBorders>
              <w:top w:val="nil"/>
            </w:tcBorders>
          </w:tcPr>
          <w:p w14:paraId="679D29C0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1357AABB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253D84B4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4418ACC8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01A941C3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554C85CB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145" w:type="dxa"/>
            <w:tcBorders>
              <w:top w:val="nil"/>
            </w:tcBorders>
          </w:tcPr>
          <w:p w14:paraId="73B5A02D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19CEC514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2C6B44F1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2310" w:type="dxa"/>
            <w:tcBorders>
              <w:top w:val="nil"/>
              <w:right w:val="nil"/>
            </w:tcBorders>
          </w:tcPr>
          <w:p w14:paraId="2A409FA1" w14:textId="77777777" w:rsidR="00010C5E" w:rsidRDefault="00010C5E">
            <w:pPr>
              <w:pStyle w:val="ConsPlusNormal"/>
              <w:jc w:val="center"/>
            </w:pPr>
            <w:r>
              <w:t>____________</w:t>
            </w:r>
          </w:p>
          <w:p w14:paraId="0C38A14F" w14:textId="77777777" w:rsidR="00010C5E" w:rsidRDefault="00010C5E">
            <w:pPr>
              <w:pStyle w:val="ConsPlusNormal"/>
              <w:jc w:val="center"/>
            </w:pPr>
            <w:r>
              <w:t>(расшифровка</w:t>
            </w:r>
          </w:p>
          <w:p w14:paraId="7391018D" w14:textId="77777777" w:rsidR="00010C5E" w:rsidRDefault="00010C5E">
            <w:pPr>
              <w:pStyle w:val="ConsPlusNormal"/>
              <w:jc w:val="center"/>
            </w:pPr>
            <w:r>
              <w:t>подписи)</w:t>
            </w:r>
          </w:p>
        </w:tc>
        <w:tc>
          <w:tcPr>
            <w:tcW w:w="165" w:type="dxa"/>
            <w:vMerge/>
            <w:tcBorders>
              <w:top w:val="nil"/>
              <w:left w:val="nil"/>
              <w:right w:val="nil"/>
            </w:tcBorders>
          </w:tcPr>
          <w:p w14:paraId="1CF584B9" w14:textId="77777777" w:rsidR="00010C5E" w:rsidRDefault="00010C5E">
            <w:pPr>
              <w:spacing w:after="1" w:line="0" w:lineRule="atLeast"/>
            </w:pPr>
          </w:p>
        </w:tc>
      </w:tr>
    </w:tbl>
    <w:p w14:paraId="745BE824" w14:textId="77777777" w:rsidR="00010C5E" w:rsidRDefault="00010C5E">
      <w:pPr>
        <w:sectPr w:rsidR="00010C5E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04E596A8" w14:textId="77777777" w:rsidR="00010C5E" w:rsidRDefault="00010C5E">
      <w:pPr>
        <w:pStyle w:val="ConsPlusNormal"/>
        <w:jc w:val="both"/>
      </w:pPr>
    </w:p>
    <w:p w14:paraId="76D15BF5" w14:textId="77777777" w:rsidR="00010C5E" w:rsidRDefault="00010C5E">
      <w:pPr>
        <w:pStyle w:val="ConsPlusNonformat"/>
        <w:jc w:val="both"/>
      </w:pPr>
      <w:r>
        <w:t xml:space="preserve">    --------------------------------</w:t>
      </w:r>
    </w:p>
    <w:p w14:paraId="58C1B74B" w14:textId="77777777" w:rsidR="00010C5E" w:rsidRDefault="00010C5E">
      <w:pPr>
        <w:pStyle w:val="ConsPlusNonformat"/>
        <w:jc w:val="both"/>
      </w:pPr>
      <w:bookmarkStart w:id="3" w:name="P400"/>
      <w:bookmarkEnd w:id="3"/>
      <w:r>
        <w:t xml:space="preserve">    &lt;*&gt; После 2010 г. - вписать.</w:t>
      </w:r>
    </w:p>
    <w:p w14:paraId="1AA1AAAA" w14:textId="77777777" w:rsidR="00010C5E" w:rsidRDefault="00010C5E">
      <w:pPr>
        <w:pStyle w:val="ConsPlusNonformat"/>
        <w:jc w:val="both"/>
      </w:pPr>
      <w:bookmarkStart w:id="4" w:name="P401"/>
      <w:bookmarkEnd w:id="4"/>
      <w:r>
        <w:t xml:space="preserve">    &lt;**&gt; ССЗ - сердечно-сосудистые заболевания.</w:t>
      </w:r>
    </w:p>
    <w:p w14:paraId="471CFD3F" w14:textId="77777777" w:rsidR="00010C5E" w:rsidRDefault="00010C5E">
      <w:pPr>
        <w:pStyle w:val="ConsPlusNonformat"/>
        <w:jc w:val="both"/>
      </w:pPr>
      <w:bookmarkStart w:id="5" w:name="P402"/>
      <w:bookmarkEnd w:id="5"/>
      <w:r>
        <w:t xml:space="preserve">    &lt;***&gt; СД - сахарный диабет.</w:t>
      </w:r>
    </w:p>
    <w:p w14:paraId="3E2C2A49" w14:textId="77777777" w:rsidR="00010C5E" w:rsidRDefault="00010C5E">
      <w:pPr>
        <w:pStyle w:val="ConsPlusNonformat"/>
        <w:jc w:val="both"/>
      </w:pPr>
    </w:p>
    <w:p w14:paraId="3F5F088A" w14:textId="77777777" w:rsidR="00010C5E" w:rsidRDefault="00010C5E">
      <w:pPr>
        <w:pStyle w:val="ConsPlusNonformat"/>
        <w:jc w:val="both"/>
      </w:pPr>
      <w:r>
        <w:t xml:space="preserve">                  Классификация артериальной гипертензии</w:t>
      </w:r>
    </w:p>
    <w:p w14:paraId="3BD75DB1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2400"/>
        <w:gridCol w:w="2520"/>
      </w:tblGrid>
      <w:tr w:rsidR="00010C5E" w14:paraId="2B96A1F3" w14:textId="77777777">
        <w:tc>
          <w:tcPr>
            <w:tcW w:w="4320" w:type="dxa"/>
          </w:tcPr>
          <w:p w14:paraId="503214AF" w14:textId="77777777" w:rsidR="00010C5E" w:rsidRDefault="00010C5E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400" w:type="dxa"/>
          </w:tcPr>
          <w:p w14:paraId="2C505F0F" w14:textId="77777777" w:rsidR="00010C5E" w:rsidRDefault="00010C5E">
            <w:pPr>
              <w:pStyle w:val="ConsPlusNormal"/>
              <w:jc w:val="center"/>
            </w:pPr>
            <w:r>
              <w:t>АД систолическое</w:t>
            </w:r>
          </w:p>
        </w:tc>
        <w:tc>
          <w:tcPr>
            <w:tcW w:w="2520" w:type="dxa"/>
          </w:tcPr>
          <w:p w14:paraId="225B81FE" w14:textId="77777777" w:rsidR="00010C5E" w:rsidRDefault="00010C5E">
            <w:pPr>
              <w:pStyle w:val="ConsPlusNormal"/>
              <w:jc w:val="center"/>
            </w:pPr>
            <w:r>
              <w:t>АД диастолическое</w:t>
            </w:r>
          </w:p>
        </w:tc>
      </w:tr>
      <w:tr w:rsidR="00010C5E" w14:paraId="3308415A" w14:textId="77777777">
        <w:tc>
          <w:tcPr>
            <w:tcW w:w="4320" w:type="dxa"/>
          </w:tcPr>
          <w:p w14:paraId="4CCFB55A" w14:textId="77777777" w:rsidR="00010C5E" w:rsidRDefault="00010C5E">
            <w:pPr>
              <w:pStyle w:val="ConsPlusNormal"/>
              <w:jc w:val="both"/>
            </w:pPr>
            <w:r>
              <w:t>Оптимальное</w:t>
            </w:r>
          </w:p>
        </w:tc>
        <w:tc>
          <w:tcPr>
            <w:tcW w:w="2400" w:type="dxa"/>
          </w:tcPr>
          <w:p w14:paraId="576D21E0" w14:textId="77777777" w:rsidR="00010C5E" w:rsidRDefault="00010C5E">
            <w:pPr>
              <w:pStyle w:val="ConsPlusNormal"/>
              <w:jc w:val="both"/>
            </w:pPr>
            <w:proofErr w:type="gramStart"/>
            <w:r>
              <w:t>&lt; 120</w:t>
            </w:r>
            <w:proofErr w:type="gramEnd"/>
          </w:p>
        </w:tc>
        <w:tc>
          <w:tcPr>
            <w:tcW w:w="2520" w:type="dxa"/>
          </w:tcPr>
          <w:p w14:paraId="10B96299" w14:textId="77777777" w:rsidR="00010C5E" w:rsidRDefault="00010C5E">
            <w:pPr>
              <w:pStyle w:val="ConsPlusNormal"/>
              <w:jc w:val="both"/>
            </w:pPr>
            <w:proofErr w:type="gramStart"/>
            <w:r>
              <w:t>&lt; 80</w:t>
            </w:r>
            <w:proofErr w:type="gramEnd"/>
          </w:p>
        </w:tc>
      </w:tr>
      <w:tr w:rsidR="00010C5E" w14:paraId="17F639F1" w14:textId="77777777">
        <w:tc>
          <w:tcPr>
            <w:tcW w:w="4320" w:type="dxa"/>
          </w:tcPr>
          <w:p w14:paraId="5EBFF542" w14:textId="77777777" w:rsidR="00010C5E" w:rsidRDefault="00010C5E">
            <w:pPr>
              <w:pStyle w:val="ConsPlusNormal"/>
              <w:jc w:val="both"/>
            </w:pPr>
            <w:r>
              <w:t>Нормальное</w:t>
            </w:r>
          </w:p>
        </w:tc>
        <w:tc>
          <w:tcPr>
            <w:tcW w:w="2400" w:type="dxa"/>
          </w:tcPr>
          <w:p w14:paraId="0530BD79" w14:textId="77777777" w:rsidR="00010C5E" w:rsidRDefault="00010C5E">
            <w:pPr>
              <w:pStyle w:val="ConsPlusNormal"/>
              <w:jc w:val="both"/>
            </w:pPr>
            <w:r>
              <w:t>120 - 129</w:t>
            </w:r>
          </w:p>
        </w:tc>
        <w:tc>
          <w:tcPr>
            <w:tcW w:w="2520" w:type="dxa"/>
          </w:tcPr>
          <w:p w14:paraId="39E16BED" w14:textId="77777777" w:rsidR="00010C5E" w:rsidRDefault="00010C5E">
            <w:pPr>
              <w:pStyle w:val="ConsPlusNormal"/>
              <w:jc w:val="both"/>
            </w:pPr>
            <w:r>
              <w:t>80 - 84</w:t>
            </w:r>
          </w:p>
        </w:tc>
      </w:tr>
      <w:tr w:rsidR="00010C5E" w14:paraId="4FBEF7E0" w14:textId="77777777">
        <w:tc>
          <w:tcPr>
            <w:tcW w:w="4320" w:type="dxa"/>
          </w:tcPr>
          <w:p w14:paraId="5C199A08" w14:textId="77777777" w:rsidR="00010C5E" w:rsidRDefault="00010C5E">
            <w:pPr>
              <w:pStyle w:val="ConsPlusNormal"/>
              <w:jc w:val="both"/>
            </w:pPr>
            <w:r>
              <w:t>Высокое нормальное</w:t>
            </w:r>
          </w:p>
        </w:tc>
        <w:tc>
          <w:tcPr>
            <w:tcW w:w="2400" w:type="dxa"/>
          </w:tcPr>
          <w:p w14:paraId="5D3709AF" w14:textId="77777777" w:rsidR="00010C5E" w:rsidRDefault="00010C5E">
            <w:pPr>
              <w:pStyle w:val="ConsPlusNormal"/>
              <w:jc w:val="both"/>
            </w:pPr>
            <w:r>
              <w:t>130 - 139</w:t>
            </w:r>
          </w:p>
        </w:tc>
        <w:tc>
          <w:tcPr>
            <w:tcW w:w="2520" w:type="dxa"/>
          </w:tcPr>
          <w:p w14:paraId="237B642E" w14:textId="77777777" w:rsidR="00010C5E" w:rsidRDefault="00010C5E">
            <w:pPr>
              <w:pStyle w:val="ConsPlusNormal"/>
              <w:jc w:val="both"/>
            </w:pPr>
            <w:r>
              <w:t>85 - 89</w:t>
            </w:r>
          </w:p>
        </w:tc>
      </w:tr>
      <w:tr w:rsidR="00010C5E" w14:paraId="41D3F581" w14:textId="77777777">
        <w:tc>
          <w:tcPr>
            <w:tcW w:w="9240" w:type="dxa"/>
            <w:gridSpan w:val="3"/>
          </w:tcPr>
          <w:p w14:paraId="6C382AEF" w14:textId="77777777" w:rsidR="00010C5E" w:rsidRDefault="00010C5E">
            <w:pPr>
              <w:pStyle w:val="ConsPlusNormal"/>
              <w:jc w:val="both"/>
            </w:pPr>
            <w:r>
              <w:t>Артериальная гипертензия (АГ)</w:t>
            </w:r>
          </w:p>
        </w:tc>
      </w:tr>
      <w:tr w:rsidR="00010C5E" w14:paraId="0E40813C" w14:textId="77777777">
        <w:tc>
          <w:tcPr>
            <w:tcW w:w="4320" w:type="dxa"/>
          </w:tcPr>
          <w:p w14:paraId="7B7E383E" w14:textId="77777777" w:rsidR="00010C5E" w:rsidRDefault="00010C5E">
            <w:pPr>
              <w:pStyle w:val="ConsPlusNormal"/>
              <w:jc w:val="both"/>
            </w:pPr>
            <w:r>
              <w:t>АГ I степени ("мягкая")</w:t>
            </w:r>
          </w:p>
        </w:tc>
        <w:tc>
          <w:tcPr>
            <w:tcW w:w="2400" w:type="dxa"/>
          </w:tcPr>
          <w:p w14:paraId="34408F52" w14:textId="77777777" w:rsidR="00010C5E" w:rsidRDefault="00010C5E">
            <w:pPr>
              <w:pStyle w:val="ConsPlusNormal"/>
              <w:jc w:val="both"/>
            </w:pPr>
            <w:r>
              <w:t>140 - 159</w:t>
            </w:r>
          </w:p>
        </w:tc>
        <w:tc>
          <w:tcPr>
            <w:tcW w:w="2520" w:type="dxa"/>
          </w:tcPr>
          <w:p w14:paraId="2BC70CBD" w14:textId="77777777" w:rsidR="00010C5E" w:rsidRDefault="00010C5E">
            <w:pPr>
              <w:pStyle w:val="ConsPlusNormal"/>
              <w:jc w:val="both"/>
            </w:pPr>
            <w:r>
              <w:t>90 - 99</w:t>
            </w:r>
          </w:p>
        </w:tc>
      </w:tr>
      <w:tr w:rsidR="00010C5E" w14:paraId="06FDA469" w14:textId="77777777">
        <w:tc>
          <w:tcPr>
            <w:tcW w:w="4320" w:type="dxa"/>
          </w:tcPr>
          <w:p w14:paraId="5BAA94B7" w14:textId="77777777" w:rsidR="00010C5E" w:rsidRDefault="00010C5E">
            <w:pPr>
              <w:pStyle w:val="ConsPlusNormal"/>
              <w:jc w:val="both"/>
            </w:pPr>
            <w:r>
              <w:t>АГ II степени ("умеренная")</w:t>
            </w:r>
          </w:p>
        </w:tc>
        <w:tc>
          <w:tcPr>
            <w:tcW w:w="2400" w:type="dxa"/>
          </w:tcPr>
          <w:p w14:paraId="3A1819FB" w14:textId="77777777" w:rsidR="00010C5E" w:rsidRDefault="00010C5E">
            <w:pPr>
              <w:pStyle w:val="ConsPlusNormal"/>
              <w:jc w:val="both"/>
            </w:pPr>
            <w:r>
              <w:t>160 - 179</w:t>
            </w:r>
          </w:p>
        </w:tc>
        <w:tc>
          <w:tcPr>
            <w:tcW w:w="2520" w:type="dxa"/>
          </w:tcPr>
          <w:p w14:paraId="49A9826E" w14:textId="77777777" w:rsidR="00010C5E" w:rsidRDefault="00010C5E">
            <w:pPr>
              <w:pStyle w:val="ConsPlusNormal"/>
              <w:jc w:val="both"/>
            </w:pPr>
            <w:r>
              <w:t>100 - 109</w:t>
            </w:r>
          </w:p>
        </w:tc>
      </w:tr>
      <w:tr w:rsidR="00010C5E" w14:paraId="11198A8A" w14:textId="77777777">
        <w:tc>
          <w:tcPr>
            <w:tcW w:w="4320" w:type="dxa"/>
          </w:tcPr>
          <w:p w14:paraId="4B98F994" w14:textId="77777777" w:rsidR="00010C5E" w:rsidRDefault="00010C5E">
            <w:pPr>
              <w:pStyle w:val="ConsPlusNormal"/>
              <w:jc w:val="both"/>
            </w:pPr>
            <w:r>
              <w:t>АГ III степени ("тяжелая")</w:t>
            </w:r>
          </w:p>
        </w:tc>
        <w:tc>
          <w:tcPr>
            <w:tcW w:w="2400" w:type="dxa"/>
          </w:tcPr>
          <w:p w14:paraId="46AB8DC3" w14:textId="77777777" w:rsidR="00010C5E" w:rsidRDefault="00010C5E">
            <w:pPr>
              <w:pStyle w:val="ConsPlusNormal"/>
              <w:jc w:val="both"/>
            </w:pPr>
            <w:proofErr w:type="gramStart"/>
            <w:r>
              <w:t>&gt;=</w:t>
            </w:r>
            <w:proofErr w:type="gramEnd"/>
            <w:r>
              <w:t xml:space="preserve"> 180</w:t>
            </w:r>
          </w:p>
        </w:tc>
        <w:tc>
          <w:tcPr>
            <w:tcW w:w="2520" w:type="dxa"/>
          </w:tcPr>
          <w:p w14:paraId="3E6A5A5D" w14:textId="77777777" w:rsidR="00010C5E" w:rsidRDefault="00010C5E">
            <w:pPr>
              <w:pStyle w:val="ConsPlusNormal"/>
              <w:jc w:val="both"/>
            </w:pPr>
            <w:proofErr w:type="gramStart"/>
            <w:r>
              <w:t>&gt;=</w:t>
            </w:r>
            <w:proofErr w:type="gramEnd"/>
            <w:r>
              <w:t xml:space="preserve"> 110</w:t>
            </w:r>
          </w:p>
        </w:tc>
      </w:tr>
      <w:tr w:rsidR="00010C5E" w14:paraId="41E706C1" w14:textId="77777777">
        <w:tc>
          <w:tcPr>
            <w:tcW w:w="4320" w:type="dxa"/>
          </w:tcPr>
          <w:p w14:paraId="1BE48110" w14:textId="77777777" w:rsidR="00010C5E" w:rsidRDefault="00010C5E">
            <w:pPr>
              <w:pStyle w:val="ConsPlusNormal"/>
            </w:pPr>
            <w:r>
              <w:t>Изолированная систолическая гипертензия</w:t>
            </w:r>
          </w:p>
        </w:tc>
        <w:tc>
          <w:tcPr>
            <w:tcW w:w="2400" w:type="dxa"/>
          </w:tcPr>
          <w:p w14:paraId="28380DBE" w14:textId="77777777" w:rsidR="00010C5E" w:rsidRDefault="00010C5E">
            <w:pPr>
              <w:pStyle w:val="ConsPlusNormal"/>
              <w:jc w:val="both"/>
            </w:pPr>
            <w:proofErr w:type="gramStart"/>
            <w:r>
              <w:t>&gt;=</w:t>
            </w:r>
            <w:proofErr w:type="gramEnd"/>
            <w:r>
              <w:t xml:space="preserve"> 140</w:t>
            </w:r>
          </w:p>
        </w:tc>
        <w:tc>
          <w:tcPr>
            <w:tcW w:w="2520" w:type="dxa"/>
          </w:tcPr>
          <w:p w14:paraId="0973FE14" w14:textId="77777777" w:rsidR="00010C5E" w:rsidRDefault="00010C5E">
            <w:pPr>
              <w:pStyle w:val="ConsPlusNormal"/>
              <w:jc w:val="both"/>
            </w:pPr>
            <w:proofErr w:type="gramStart"/>
            <w:r>
              <w:t>&lt; 90</w:t>
            </w:r>
            <w:proofErr w:type="gramEnd"/>
          </w:p>
        </w:tc>
      </w:tr>
    </w:tbl>
    <w:p w14:paraId="56FAEA83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4920"/>
      </w:tblGrid>
      <w:tr w:rsidR="00010C5E" w14:paraId="7A3725E4" w14:textId="77777777">
        <w:tc>
          <w:tcPr>
            <w:tcW w:w="4320" w:type="dxa"/>
          </w:tcPr>
          <w:p w14:paraId="7303799B" w14:textId="77777777" w:rsidR="00010C5E" w:rsidRDefault="00010C5E">
            <w:pPr>
              <w:pStyle w:val="ConsPlusNormal"/>
              <w:jc w:val="both"/>
            </w:pPr>
            <w:r>
              <w:t>Норма сахара крови натощак</w:t>
            </w:r>
          </w:p>
        </w:tc>
        <w:tc>
          <w:tcPr>
            <w:tcW w:w="4920" w:type="dxa"/>
          </w:tcPr>
          <w:p w14:paraId="675D1D3A" w14:textId="77777777" w:rsidR="00010C5E" w:rsidRDefault="00010C5E">
            <w:pPr>
              <w:pStyle w:val="ConsPlusNormal"/>
              <w:jc w:val="both"/>
            </w:pPr>
            <w:r>
              <w:t>6,1 ммоль/л</w:t>
            </w:r>
          </w:p>
        </w:tc>
      </w:tr>
      <w:tr w:rsidR="00010C5E" w14:paraId="2D6A978F" w14:textId="77777777">
        <w:tc>
          <w:tcPr>
            <w:tcW w:w="4320" w:type="dxa"/>
          </w:tcPr>
          <w:p w14:paraId="30B58448" w14:textId="77777777" w:rsidR="00010C5E" w:rsidRDefault="00010C5E">
            <w:pPr>
              <w:pStyle w:val="ConsPlusNormal"/>
            </w:pPr>
            <w:r>
              <w:t>Целевой уровень холестерина без коронарной болезни сердца</w:t>
            </w:r>
          </w:p>
        </w:tc>
        <w:tc>
          <w:tcPr>
            <w:tcW w:w="4920" w:type="dxa"/>
          </w:tcPr>
          <w:p w14:paraId="3EA079BA" w14:textId="77777777" w:rsidR="00010C5E" w:rsidRDefault="00010C5E">
            <w:pPr>
              <w:pStyle w:val="ConsPlusNormal"/>
              <w:jc w:val="both"/>
            </w:pPr>
            <w:r>
              <w:t>менее 5 ммоль/л</w:t>
            </w:r>
          </w:p>
        </w:tc>
      </w:tr>
    </w:tbl>
    <w:p w14:paraId="6D450B42" w14:textId="77777777" w:rsidR="00010C5E" w:rsidRDefault="00010C5E">
      <w:pPr>
        <w:pStyle w:val="ConsPlusNormal"/>
        <w:jc w:val="both"/>
      </w:pPr>
    </w:p>
    <w:p w14:paraId="0CCDD9AB" w14:textId="77777777" w:rsidR="00010C5E" w:rsidRDefault="00010C5E">
      <w:pPr>
        <w:pStyle w:val="ConsPlusNonformat"/>
        <w:jc w:val="both"/>
      </w:pPr>
      <w:r>
        <w:t xml:space="preserve">                     Расчет индекса массы тела (ИМТ):</w:t>
      </w:r>
    </w:p>
    <w:p w14:paraId="50241DCE" w14:textId="77777777" w:rsidR="00010C5E" w:rsidRDefault="00010C5E">
      <w:pPr>
        <w:pStyle w:val="ConsPlusNonformat"/>
        <w:jc w:val="both"/>
      </w:pPr>
    </w:p>
    <w:p w14:paraId="149859E1" w14:textId="77777777" w:rsidR="00010C5E" w:rsidRDefault="00010C5E">
      <w:pPr>
        <w:pStyle w:val="ConsPlusNonformat"/>
        <w:jc w:val="both"/>
      </w:pPr>
      <w:r>
        <w:t xml:space="preserve">                   вес (кг)</w:t>
      </w:r>
    </w:p>
    <w:p w14:paraId="33BCD1C0" w14:textId="77777777" w:rsidR="00010C5E" w:rsidRDefault="00010C5E">
      <w:pPr>
        <w:pStyle w:val="ConsPlusNonformat"/>
        <w:jc w:val="both"/>
      </w:pPr>
      <w:r>
        <w:t xml:space="preserve">    ИМТ = -------------------------- =</w:t>
      </w:r>
    </w:p>
    <w:p w14:paraId="6DC77163" w14:textId="77777777" w:rsidR="00010C5E" w:rsidRDefault="00010C5E">
      <w:pPr>
        <w:pStyle w:val="ConsPlusNonformat"/>
        <w:jc w:val="both"/>
      </w:pPr>
      <w:r>
        <w:t xml:space="preserve">          рост (в метрах) в квадрате</w:t>
      </w:r>
    </w:p>
    <w:p w14:paraId="1755DD7A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5040"/>
      </w:tblGrid>
      <w:tr w:rsidR="00010C5E" w14:paraId="1863DDEC" w14:textId="77777777">
        <w:tc>
          <w:tcPr>
            <w:tcW w:w="4080" w:type="dxa"/>
          </w:tcPr>
          <w:p w14:paraId="541E4432" w14:textId="77777777" w:rsidR="00010C5E" w:rsidRDefault="00010C5E">
            <w:pPr>
              <w:pStyle w:val="ConsPlusNormal"/>
              <w:jc w:val="both"/>
            </w:pPr>
            <w:r>
              <w:t>норма</w:t>
            </w:r>
          </w:p>
        </w:tc>
        <w:tc>
          <w:tcPr>
            <w:tcW w:w="5040" w:type="dxa"/>
          </w:tcPr>
          <w:p w14:paraId="282B18D1" w14:textId="77777777" w:rsidR="00010C5E" w:rsidRDefault="00010C5E">
            <w:pPr>
              <w:pStyle w:val="ConsPlusNormal"/>
              <w:jc w:val="both"/>
            </w:pPr>
            <w:r>
              <w:t>18,5 - 24,9</w:t>
            </w:r>
          </w:p>
        </w:tc>
      </w:tr>
      <w:tr w:rsidR="00010C5E" w14:paraId="435D5E9D" w14:textId="77777777">
        <w:tc>
          <w:tcPr>
            <w:tcW w:w="4080" w:type="dxa"/>
          </w:tcPr>
          <w:p w14:paraId="4A4571F6" w14:textId="77777777" w:rsidR="00010C5E" w:rsidRDefault="00010C5E">
            <w:pPr>
              <w:pStyle w:val="ConsPlusNormal"/>
              <w:jc w:val="both"/>
            </w:pPr>
            <w:proofErr w:type="spellStart"/>
            <w:r>
              <w:t>предожирение</w:t>
            </w:r>
            <w:proofErr w:type="spellEnd"/>
          </w:p>
        </w:tc>
        <w:tc>
          <w:tcPr>
            <w:tcW w:w="5040" w:type="dxa"/>
          </w:tcPr>
          <w:p w14:paraId="6531D24A" w14:textId="77777777" w:rsidR="00010C5E" w:rsidRDefault="00010C5E">
            <w:pPr>
              <w:pStyle w:val="ConsPlusNormal"/>
              <w:jc w:val="both"/>
            </w:pPr>
            <w:r>
              <w:t>25 - 29,9</w:t>
            </w:r>
          </w:p>
        </w:tc>
      </w:tr>
      <w:tr w:rsidR="00010C5E" w14:paraId="3B24FA57" w14:textId="77777777">
        <w:tc>
          <w:tcPr>
            <w:tcW w:w="4080" w:type="dxa"/>
          </w:tcPr>
          <w:p w14:paraId="70037EEE" w14:textId="77777777" w:rsidR="00010C5E" w:rsidRDefault="00010C5E">
            <w:pPr>
              <w:pStyle w:val="ConsPlusNormal"/>
              <w:jc w:val="both"/>
            </w:pPr>
            <w:r>
              <w:t>ожирение I степени</w:t>
            </w:r>
          </w:p>
        </w:tc>
        <w:tc>
          <w:tcPr>
            <w:tcW w:w="5040" w:type="dxa"/>
          </w:tcPr>
          <w:p w14:paraId="51295EC1" w14:textId="77777777" w:rsidR="00010C5E" w:rsidRDefault="00010C5E">
            <w:pPr>
              <w:pStyle w:val="ConsPlusNormal"/>
              <w:jc w:val="both"/>
            </w:pPr>
            <w:r>
              <w:t>30 - 34,9</w:t>
            </w:r>
          </w:p>
        </w:tc>
      </w:tr>
      <w:tr w:rsidR="00010C5E" w14:paraId="39949E4C" w14:textId="77777777">
        <w:tc>
          <w:tcPr>
            <w:tcW w:w="4080" w:type="dxa"/>
          </w:tcPr>
          <w:p w14:paraId="14A4A87C" w14:textId="77777777" w:rsidR="00010C5E" w:rsidRDefault="00010C5E">
            <w:pPr>
              <w:pStyle w:val="ConsPlusNormal"/>
              <w:jc w:val="both"/>
            </w:pPr>
            <w:r>
              <w:t>ожирение II степени</w:t>
            </w:r>
          </w:p>
        </w:tc>
        <w:tc>
          <w:tcPr>
            <w:tcW w:w="5040" w:type="dxa"/>
          </w:tcPr>
          <w:p w14:paraId="0BE05E76" w14:textId="77777777" w:rsidR="00010C5E" w:rsidRDefault="00010C5E">
            <w:pPr>
              <w:pStyle w:val="ConsPlusNormal"/>
              <w:jc w:val="both"/>
            </w:pPr>
            <w:r>
              <w:t>35 - 39,9</w:t>
            </w:r>
          </w:p>
        </w:tc>
      </w:tr>
      <w:tr w:rsidR="00010C5E" w14:paraId="477870BB" w14:textId="77777777">
        <w:tc>
          <w:tcPr>
            <w:tcW w:w="4080" w:type="dxa"/>
          </w:tcPr>
          <w:p w14:paraId="1589A3C0" w14:textId="77777777" w:rsidR="00010C5E" w:rsidRDefault="00010C5E">
            <w:pPr>
              <w:pStyle w:val="ConsPlusNormal"/>
              <w:jc w:val="both"/>
            </w:pPr>
            <w:r>
              <w:t>ожирение III степени</w:t>
            </w:r>
          </w:p>
        </w:tc>
        <w:tc>
          <w:tcPr>
            <w:tcW w:w="5040" w:type="dxa"/>
          </w:tcPr>
          <w:p w14:paraId="5C5BC3EE" w14:textId="77777777" w:rsidR="00010C5E" w:rsidRDefault="00010C5E">
            <w:pPr>
              <w:pStyle w:val="ConsPlusNormal"/>
              <w:jc w:val="both"/>
            </w:pPr>
            <w:r>
              <w:t>40 и более</w:t>
            </w:r>
          </w:p>
        </w:tc>
      </w:tr>
    </w:tbl>
    <w:p w14:paraId="728985A8" w14:textId="77777777" w:rsidR="00010C5E" w:rsidRDefault="00010C5E">
      <w:pPr>
        <w:pStyle w:val="ConsPlusNormal"/>
        <w:jc w:val="both"/>
      </w:pPr>
    </w:p>
    <w:p w14:paraId="20D96210" w14:textId="77777777" w:rsidR="00010C5E" w:rsidRDefault="00010C5E">
      <w:pPr>
        <w:pStyle w:val="ConsPlusNonformat"/>
        <w:jc w:val="both"/>
      </w:pPr>
      <w:r>
        <w:t xml:space="preserve">                   Проведенные лабораторные исследования</w:t>
      </w:r>
    </w:p>
    <w:p w14:paraId="4E93C62B" w14:textId="77777777" w:rsidR="00010C5E" w:rsidRDefault="00010C5E">
      <w:pPr>
        <w:pStyle w:val="ConsPlusNormal"/>
        <w:jc w:val="both"/>
      </w:pPr>
    </w:p>
    <w:p w14:paraId="16264EF8" w14:textId="77777777" w:rsidR="00010C5E" w:rsidRDefault="00010C5E">
      <w:pPr>
        <w:sectPr w:rsidR="00010C5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10C5E" w14:paraId="2C1D7E5E" w14:textId="77777777">
        <w:tc>
          <w:tcPr>
            <w:tcW w:w="2280" w:type="dxa"/>
          </w:tcPr>
          <w:p w14:paraId="56B0306C" w14:textId="77777777" w:rsidR="00010C5E" w:rsidRDefault="00010C5E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720" w:type="dxa"/>
          </w:tcPr>
          <w:p w14:paraId="403E7F25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38A07519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7EB924EF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1FCAD166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42CFF12C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3E640AE3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1F028181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14:paraId="3E2EFFF0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</w:tr>
      <w:tr w:rsidR="00010C5E" w14:paraId="0A92F0FA" w14:textId="77777777">
        <w:tc>
          <w:tcPr>
            <w:tcW w:w="2280" w:type="dxa"/>
          </w:tcPr>
          <w:p w14:paraId="0285B05F" w14:textId="77777777" w:rsidR="00010C5E" w:rsidRDefault="00010C5E">
            <w:pPr>
              <w:pStyle w:val="ConsPlusNormal"/>
              <w:jc w:val="both"/>
            </w:pPr>
            <w:r>
              <w:t>Клинический анализ крови:</w:t>
            </w:r>
          </w:p>
        </w:tc>
        <w:tc>
          <w:tcPr>
            <w:tcW w:w="720" w:type="dxa"/>
          </w:tcPr>
          <w:p w14:paraId="5DCBE64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24E33B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D23095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42A0CE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5C3C9EA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CA0409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ADBCB3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6D0F99F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53C0108" w14:textId="77777777">
        <w:tc>
          <w:tcPr>
            <w:tcW w:w="2280" w:type="dxa"/>
          </w:tcPr>
          <w:p w14:paraId="423362B0" w14:textId="77777777" w:rsidR="00010C5E" w:rsidRDefault="00010C5E">
            <w:pPr>
              <w:pStyle w:val="ConsPlusNormal"/>
              <w:ind w:left="283"/>
              <w:jc w:val="both"/>
            </w:pPr>
            <w:r>
              <w:t>гемоглобин</w:t>
            </w:r>
          </w:p>
        </w:tc>
        <w:tc>
          <w:tcPr>
            <w:tcW w:w="720" w:type="dxa"/>
          </w:tcPr>
          <w:p w14:paraId="485DD8CC" w14:textId="77777777" w:rsidR="00010C5E" w:rsidRDefault="00010C5E">
            <w:pPr>
              <w:pStyle w:val="ConsPlusNormal"/>
              <w:ind w:left="283"/>
              <w:jc w:val="both"/>
            </w:pPr>
          </w:p>
        </w:tc>
        <w:tc>
          <w:tcPr>
            <w:tcW w:w="1200" w:type="dxa"/>
          </w:tcPr>
          <w:p w14:paraId="5352E24D" w14:textId="77777777" w:rsidR="00010C5E" w:rsidRDefault="00010C5E">
            <w:pPr>
              <w:pStyle w:val="ConsPlusNormal"/>
              <w:ind w:left="283"/>
              <w:jc w:val="both"/>
            </w:pPr>
          </w:p>
        </w:tc>
        <w:tc>
          <w:tcPr>
            <w:tcW w:w="720" w:type="dxa"/>
          </w:tcPr>
          <w:p w14:paraId="2DC075CC" w14:textId="77777777" w:rsidR="00010C5E" w:rsidRDefault="00010C5E">
            <w:pPr>
              <w:pStyle w:val="ConsPlusNormal"/>
              <w:ind w:left="283"/>
              <w:jc w:val="both"/>
            </w:pPr>
          </w:p>
        </w:tc>
        <w:tc>
          <w:tcPr>
            <w:tcW w:w="1200" w:type="dxa"/>
          </w:tcPr>
          <w:p w14:paraId="4B73D41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59BA2E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EC4AAF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9DFB10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2597379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A8B3048" w14:textId="77777777">
        <w:tc>
          <w:tcPr>
            <w:tcW w:w="2280" w:type="dxa"/>
          </w:tcPr>
          <w:p w14:paraId="5A0068B2" w14:textId="77777777" w:rsidR="00010C5E" w:rsidRDefault="00010C5E">
            <w:pPr>
              <w:pStyle w:val="ConsPlusNormal"/>
              <w:ind w:left="283"/>
              <w:jc w:val="both"/>
            </w:pPr>
            <w:r>
              <w:t>лейкоциты</w:t>
            </w:r>
          </w:p>
        </w:tc>
        <w:tc>
          <w:tcPr>
            <w:tcW w:w="720" w:type="dxa"/>
          </w:tcPr>
          <w:p w14:paraId="5CBD57D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6E0CC5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590D217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7CAB57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66A0762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4E109B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83F562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70D8DC6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C46D083" w14:textId="77777777">
        <w:tc>
          <w:tcPr>
            <w:tcW w:w="2280" w:type="dxa"/>
          </w:tcPr>
          <w:p w14:paraId="58C81917" w14:textId="77777777" w:rsidR="00010C5E" w:rsidRDefault="00010C5E">
            <w:pPr>
              <w:pStyle w:val="ConsPlusNormal"/>
              <w:ind w:left="283"/>
              <w:jc w:val="both"/>
            </w:pPr>
            <w:r>
              <w:t>тромбоциты</w:t>
            </w:r>
          </w:p>
        </w:tc>
        <w:tc>
          <w:tcPr>
            <w:tcW w:w="720" w:type="dxa"/>
          </w:tcPr>
          <w:p w14:paraId="0F77668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2A4A3A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127255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5D16F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EC181B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09A36A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72F711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62128A0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09F2E1A" w14:textId="77777777">
        <w:tc>
          <w:tcPr>
            <w:tcW w:w="2280" w:type="dxa"/>
          </w:tcPr>
          <w:p w14:paraId="43BA2FD8" w14:textId="77777777" w:rsidR="00010C5E" w:rsidRDefault="00010C5E">
            <w:pPr>
              <w:pStyle w:val="ConsPlusNormal"/>
              <w:ind w:left="283"/>
              <w:jc w:val="both"/>
            </w:pPr>
            <w:r>
              <w:t>СОЭ</w:t>
            </w:r>
          </w:p>
        </w:tc>
        <w:tc>
          <w:tcPr>
            <w:tcW w:w="720" w:type="dxa"/>
          </w:tcPr>
          <w:p w14:paraId="58CA4DD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419A2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68E112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336130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5C852DB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C3893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191183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565AB35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68783EF" w14:textId="77777777">
        <w:tc>
          <w:tcPr>
            <w:tcW w:w="2280" w:type="dxa"/>
          </w:tcPr>
          <w:p w14:paraId="25B8944E" w14:textId="77777777" w:rsidR="00010C5E" w:rsidRDefault="00010C5E">
            <w:pPr>
              <w:pStyle w:val="ConsPlusNormal"/>
              <w:jc w:val="both"/>
            </w:pPr>
            <w:r>
              <w:t>Биохимический анализ крови:</w:t>
            </w:r>
          </w:p>
        </w:tc>
        <w:tc>
          <w:tcPr>
            <w:tcW w:w="720" w:type="dxa"/>
          </w:tcPr>
          <w:p w14:paraId="351E4DB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698A6C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943ABD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425094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BE1303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903CF3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231B9B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18AE6C9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0A7C8B4" w14:textId="77777777">
        <w:tc>
          <w:tcPr>
            <w:tcW w:w="2280" w:type="dxa"/>
          </w:tcPr>
          <w:p w14:paraId="47DD6DCC" w14:textId="77777777" w:rsidR="00010C5E" w:rsidRDefault="00010C5E">
            <w:pPr>
              <w:pStyle w:val="ConsPlusNormal"/>
              <w:ind w:left="283"/>
              <w:jc w:val="both"/>
            </w:pPr>
            <w:r>
              <w:t>исследование сахара крови</w:t>
            </w:r>
          </w:p>
        </w:tc>
        <w:tc>
          <w:tcPr>
            <w:tcW w:w="720" w:type="dxa"/>
          </w:tcPr>
          <w:p w14:paraId="14C9FC4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3DF3EF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67EDB5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BB1D4D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03E874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9D8ACD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86AE2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476F374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F7A30DC" w14:textId="77777777">
        <w:tc>
          <w:tcPr>
            <w:tcW w:w="2280" w:type="dxa"/>
          </w:tcPr>
          <w:p w14:paraId="0FCB602F" w14:textId="77777777" w:rsidR="00010C5E" w:rsidRDefault="00010C5E">
            <w:pPr>
              <w:pStyle w:val="ConsPlusNormal"/>
              <w:ind w:left="283"/>
              <w:jc w:val="both"/>
            </w:pPr>
            <w:r>
              <w:t>билирубин</w:t>
            </w:r>
          </w:p>
        </w:tc>
        <w:tc>
          <w:tcPr>
            <w:tcW w:w="720" w:type="dxa"/>
          </w:tcPr>
          <w:p w14:paraId="0835A6C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D4C8AA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C70A28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818F2A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022056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436094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80DA50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2E7FFF8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F469768" w14:textId="77777777">
        <w:tc>
          <w:tcPr>
            <w:tcW w:w="2280" w:type="dxa"/>
          </w:tcPr>
          <w:p w14:paraId="0DB153D2" w14:textId="77777777" w:rsidR="00010C5E" w:rsidRDefault="00010C5E">
            <w:pPr>
              <w:pStyle w:val="ConsPlusNormal"/>
              <w:ind w:left="283"/>
              <w:jc w:val="both"/>
            </w:pPr>
            <w:r>
              <w:t>общий белок сыворотки крови</w:t>
            </w:r>
          </w:p>
        </w:tc>
        <w:tc>
          <w:tcPr>
            <w:tcW w:w="720" w:type="dxa"/>
          </w:tcPr>
          <w:p w14:paraId="66E9685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354D5A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8945D4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ECB33D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49006F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468C98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30789D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0340FD6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061ACB7" w14:textId="77777777">
        <w:tc>
          <w:tcPr>
            <w:tcW w:w="2280" w:type="dxa"/>
          </w:tcPr>
          <w:p w14:paraId="022B7111" w14:textId="77777777" w:rsidR="00010C5E" w:rsidRDefault="00010C5E">
            <w:pPr>
              <w:pStyle w:val="ConsPlusNormal"/>
              <w:ind w:left="283"/>
              <w:jc w:val="both"/>
            </w:pPr>
            <w:r>
              <w:t>исследование уровня холестерина крови</w:t>
            </w:r>
          </w:p>
        </w:tc>
        <w:tc>
          <w:tcPr>
            <w:tcW w:w="720" w:type="dxa"/>
          </w:tcPr>
          <w:p w14:paraId="579D3C2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61A10C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1031E0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FA4BE8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E2EFB5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B6E1E5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A8DC2C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7B74F18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F25A331" w14:textId="77777777">
        <w:tc>
          <w:tcPr>
            <w:tcW w:w="2280" w:type="dxa"/>
          </w:tcPr>
          <w:p w14:paraId="4E2BD401" w14:textId="77777777" w:rsidR="00010C5E" w:rsidRDefault="00010C5E">
            <w:pPr>
              <w:pStyle w:val="ConsPlusNormal"/>
              <w:ind w:left="283"/>
              <w:jc w:val="both"/>
            </w:pPr>
            <w:r>
              <w:t>амилаза</w:t>
            </w:r>
          </w:p>
        </w:tc>
        <w:tc>
          <w:tcPr>
            <w:tcW w:w="720" w:type="dxa"/>
          </w:tcPr>
          <w:p w14:paraId="0270F6F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2BE477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8C807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CC393B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607392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E27C32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67604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688D489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A3038AF" w14:textId="77777777">
        <w:tc>
          <w:tcPr>
            <w:tcW w:w="2280" w:type="dxa"/>
          </w:tcPr>
          <w:p w14:paraId="31F25157" w14:textId="77777777" w:rsidR="00010C5E" w:rsidRDefault="00010C5E">
            <w:pPr>
              <w:pStyle w:val="ConsPlusNormal"/>
              <w:ind w:left="283"/>
              <w:jc w:val="both"/>
            </w:pPr>
            <w:r>
              <w:t>креатинин</w:t>
            </w:r>
          </w:p>
        </w:tc>
        <w:tc>
          <w:tcPr>
            <w:tcW w:w="720" w:type="dxa"/>
          </w:tcPr>
          <w:p w14:paraId="3827357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33B25A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F1FF7B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87014D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6EDBFCE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883103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7124BE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03F7882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C3D1528" w14:textId="77777777">
        <w:tc>
          <w:tcPr>
            <w:tcW w:w="2280" w:type="dxa"/>
          </w:tcPr>
          <w:p w14:paraId="36FB6199" w14:textId="77777777" w:rsidR="00010C5E" w:rsidRDefault="00010C5E">
            <w:pPr>
              <w:pStyle w:val="ConsPlusNormal"/>
              <w:ind w:left="283"/>
              <w:jc w:val="both"/>
            </w:pPr>
            <w:r>
              <w:t xml:space="preserve">исследование уровня липопротеидов </w:t>
            </w:r>
            <w:r>
              <w:lastRenderedPageBreak/>
              <w:t>низкой плотности</w:t>
            </w:r>
          </w:p>
        </w:tc>
        <w:tc>
          <w:tcPr>
            <w:tcW w:w="720" w:type="dxa"/>
          </w:tcPr>
          <w:p w14:paraId="64DC041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796F56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5521A1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9C070E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6B8016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C1A515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8B0362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5B1B2A9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F453C1D" w14:textId="77777777">
        <w:tc>
          <w:tcPr>
            <w:tcW w:w="2280" w:type="dxa"/>
          </w:tcPr>
          <w:p w14:paraId="0E616B83" w14:textId="77777777" w:rsidR="00010C5E" w:rsidRDefault="00010C5E">
            <w:pPr>
              <w:pStyle w:val="ConsPlusNormal"/>
              <w:ind w:left="283"/>
              <w:jc w:val="both"/>
            </w:pPr>
            <w:r>
              <w:t>исследование уровня триглицеридов сыворотки крови</w:t>
            </w:r>
          </w:p>
        </w:tc>
        <w:tc>
          <w:tcPr>
            <w:tcW w:w="720" w:type="dxa"/>
          </w:tcPr>
          <w:p w14:paraId="4A663B1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EF675B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600DDCF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EE1FAF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E66BC4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65135F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48F7C6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4FA5309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77F1876" w14:textId="77777777">
        <w:tc>
          <w:tcPr>
            <w:tcW w:w="2280" w:type="dxa"/>
          </w:tcPr>
          <w:p w14:paraId="6E1FEDAA" w14:textId="77777777" w:rsidR="00010C5E" w:rsidRDefault="00010C5E">
            <w:pPr>
              <w:pStyle w:val="ConsPlusNormal"/>
              <w:ind w:left="283"/>
              <w:jc w:val="both"/>
            </w:pPr>
            <w:r>
              <w:t>мочевая кислота</w:t>
            </w:r>
          </w:p>
        </w:tc>
        <w:tc>
          <w:tcPr>
            <w:tcW w:w="720" w:type="dxa"/>
          </w:tcPr>
          <w:p w14:paraId="59ED776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609E8B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531362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BF669A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740FBF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30E548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7CE4C5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0053520B" w14:textId="77777777" w:rsidR="00010C5E" w:rsidRDefault="00010C5E">
            <w:pPr>
              <w:pStyle w:val="ConsPlusNormal"/>
              <w:jc w:val="both"/>
            </w:pPr>
          </w:p>
        </w:tc>
      </w:tr>
    </w:tbl>
    <w:p w14:paraId="01DA1DA5" w14:textId="77777777" w:rsidR="00010C5E" w:rsidRDefault="00010C5E">
      <w:pPr>
        <w:pStyle w:val="ConsPlusNormal"/>
        <w:jc w:val="both"/>
      </w:pPr>
    </w:p>
    <w:p w14:paraId="27AFFC52" w14:textId="77777777" w:rsidR="00010C5E" w:rsidRDefault="00010C5E">
      <w:pPr>
        <w:pStyle w:val="ConsPlusNonformat"/>
        <w:jc w:val="both"/>
      </w:pPr>
      <w:r>
        <w:t xml:space="preserve">                                                        продолжение таблицы</w:t>
      </w:r>
    </w:p>
    <w:p w14:paraId="256F965D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10C5E" w14:paraId="677291EB" w14:textId="77777777">
        <w:tc>
          <w:tcPr>
            <w:tcW w:w="2280" w:type="dxa"/>
          </w:tcPr>
          <w:p w14:paraId="44E82FC2" w14:textId="77777777" w:rsidR="00010C5E" w:rsidRDefault="00010C5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0" w:type="dxa"/>
          </w:tcPr>
          <w:p w14:paraId="1A7D0FFD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4ADB2B49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55186935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2489005B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36DF5E54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323289FE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57E4A811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14:paraId="7A10895C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</w:tr>
      <w:tr w:rsidR="00010C5E" w14:paraId="7E51B191" w14:textId="77777777">
        <w:tc>
          <w:tcPr>
            <w:tcW w:w="2280" w:type="dxa"/>
          </w:tcPr>
          <w:p w14:paraId="3154DC2F" w14:textId="77777777" w:rsidR="00010C5E" w:rsidRDefault="00010C5E">
            <w:pPr>
              <w:pStyle w:val="ConsPlusNormal"/>
              <w:jc w:val="both"/>
            </w:pPr>
            <w:r>
              <w:t>Клинический анализ мочи</w:t>
            </w:r>
          </w:p>
        </w:tc>
        <w:tc>
          <w:tcPr>
            <w:tcW w:w="720" w:type="dxa"/>
          </w:tcPr>
          <w:p w14:paraId="1F8FBB9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81B378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72E73C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C1BD66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62FC3FA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222992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45B0C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340D53B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8FB3565" w14:textId="77777777">
        <w:tc>
          <w:tcPr>
            <w:tcW w:w="2280" w:type="dxa"/>
          </w:tcPr>
          <w:p w14:paraId="1F1602AC" w14:textId="77777777" w:rsidR="00010C5E" w:rsidRDefault="00010C5E">
            <w:pPr>
              <w:pStyle w:val="ConsPlusNormal"/>
              <w:ind w:left="283"/>
              <w:jc w:val="both"/>
            </w:pPr>
            <w:r>
              <w:t>белок</w:t>
            </w:r>
          </w:p>
        </w:tc>
        <w:tc>
          <w:tcPr>
            <w:tcW w:w="720" w:type="dxa"/>
          </w:tcPr>
          <w:p w14:paraId="2A714D7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7B48A1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42199D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817F45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A05BDF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95693F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9762FC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5614047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2332EA4" w14:textId="77777777">
        <w:tc>
          <w:tcPr>
            <w:tcW w:w="2280" w:type="dxa"/>
          </w:tcPr>
          <w:p w14:paraId="383C556F" w14:textId="77777777" w:rsidR="00010C5E" w:rsidRDefault="00010C5E">
            <w:pPr>
              <w:pStyle w:val="ConsPlusNormal"/>
              <w:ind w:left="283"/>
              <w:jc w:val="both"/>
            </w:pPr>
            <w:r>
              <w:t>сахар</w:t>
            </w:r>
          </w:p>
        </w:tc>
        <w:tc>
          <w:tcPr>
            <w:tcW w:w="720" w:type="dxa"/>
          </w:tcPr>
          <w:p w14:paraId="7DA652D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0C437C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29C9FF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DB0A18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C310AF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07D65B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5B2FC3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5E8367D5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4CDD2A0" w14:textId="77777777">
        <w:tc>
          <w:tcPr>
            <w:tcW w:w="2280" w:type="dxa"/>
          </w:tcPr>
          <w:p w14:paraId="309148BC" w14:textId="77777777" w:rsidR="00010C5E" w:rsidRDefault="00010C5E">
            <w:pPr>
              <w:pStyle w:val="ConsPlusNormal"/>
              <w:ind w:left="283"/>
              <w:jc w:val="both"/>
            </w:pPr>
            <w:r>
              <w:t>лейкоциты</w:t>
            </w:r>
          </w:p>
        </w:tc>
        <w:tc>
          <w:tcPr>
            <w:tcW w:w="720" w:type="dxa"/>
          </w:tcPr>
          <w:p w14:paraId="50A0113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7C1384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A99F38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F218C0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50551D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8217D8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7D93E0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642E06F5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2D65C0B" w14:textId="77777777">
        <w:tc>
          <w:tcPr>
            <w:tcW w:w="2280" w:type="dxa"/>
          </w:tcPr>
          <w:p w14:paraId="771613FF" w14:textId="77777777" w:rsidR="00010C5E" w:rsidRDefault="00010C5E">
            <w:pPr>
              <w:pStyle w:val="ConsPlusNormal"/>
              <w:ind w:left="283"/>
              <w:jc w:val="both"/>
            </w:pPr>
            <w:r>
              <w:t>эритроциты</w:t>
            </w:r>
          </w:p>
        </w:tc>
        <w:tc>
          <w:tcPr>
            <w:tcW w:w="720" w:type="dxa"/>
          </w:tcPr>
          <w:p w14:paraId="250A0F9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E056B6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0F6FE5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E87AC2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55E4A45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F80B3B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77A83F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42264FF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5982AA7" w14:textId="77777777">
        <w:tc>
          <w:tcPr>
            <w:tcW w:w="2280" w:type="dxa"/>
          </w:tcPr>
          <w:p w14:paraId="0495FD5F" w14:textId="77777777" w:rsidR="00010C5E" w:rsidRDefault="00010C5E">
            <w:pPr>
              <w:pStyle w:val="ConsPlusNormal"/>
              <w:jc w:val="both"/>
            </w:pPr>
            <w:proofErr w:type="spellStart"/>
            <w:r>
              <w:t>Онкомаркер</w:t>
            </w:r>
            <w:proofErr w:type="spellEnd"/>
            <w:r>
              <w:t xml:space="preserve"> специфический CA-125</w:t>
            </w:r>
          </w:p>
        </w:tc>
        <w:tc>
          <w:tcPr>
            <w:tcW w:w="720" w:type="dxa"/>
          </w:tcPr>
          <w:p w14:paraId="0925E42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DAE80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A7D563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561CEC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4459A4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D3D742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99E09D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7EED02F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7D323BB" w14:textId="77777777">
        <w:tc>
          <w:tcPr>
            <w:tcW w:w="2280" w:type="dxa"/>
          </w:tcPr>
          <w:p w14:paraId="19A92FFF" w14:textId="77777777" w:rsidR="00010C5E" w:rsidRDefault="00010C5E">
            <w:pPr>
              <w:pStyle w:val="ConsPlusNormal"/>
              <w:jc w:val="both"/>
            </w:pPr>
            <w:proofErr w:type="spellStart"/>
            <w:r>
              <w:t>Онкомаркер</w:t>
            </w:r>
            <w:proofErr w:type="spellEnd"/>
            <w:r>
              <w:t xml:space="preserve"> специфический PSA</w:t>
            </w:r>
          </w:p>
        </w:tc>
        <w:tc>
          <w:tcPr>
            <w:tcW w:w="720" w:type="dxa"/>
          </w:tcPr>
          <w:p w14:paraId="0AA30FA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C9B134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543EDCA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AA3374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28B6A8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98222B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007BB6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250ABBC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0B1AAE1" w14:textId="77777777">
        <w:tc>
          <w:tcPr>
            <w:tcW w:w="2280" w:type="dxa"/>
          </w:tcPr>
          <w:p w14:paraId="6A0E78C3" w14:textId="77777777" w:rsidR="00010C5E" w:rsidRDefault="00010C5E">
            <w:pPr>
              <w:pStyle w:val="ConsPlusNormal"/>
              <w:jc w:val="both"/>
            </w:pPr>
            <w:r>
              <w:t>Цитология мазка из цервикального канала</w:t>
            </w:r>
          </w:p>
        </w:tc>
        <w:tc>
          <w:tcPr>
            <w:tcW w:w="720" w:type="dxa"/>
          </w:tcPr>
          <w:p w14:paraId="483BBF6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72A731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28DF45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AE2EC1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7E891E5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6D5D57C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0FD506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01032511" w14:textId="77777777" w:rsidR="00010C5E" w:rsidRDefault="00010C5E">
            <w:pPr>
              <w:pStyle w:val="ConsPlusNormal"/>
              <w:jc w:val="both"/>
            </w:pPr>
          </w:p>
        </w:tc>
      </w:tr>
    </w:tbl>
    <w:p w14:paraId="6AF5724C" w14:textId="77777777" w:rsidR="00010C5E" w:rsidRDefault="00010C5E">
      <w:pPr>
        <w:pStyle w:val="ConsPlusNormal"/>
        <w:jc w:val="both"/>
      </w:pPr>
    </w:p>
    <w:p w14:paraId="652EBD07" w14:textId="77777777" w:rsidR="00010C5E" w:rsidRDefault="00010C5E">
      <w:pPr>
        <w:pStyle w:val="ConsPlusNonformat"/>
        <w:jc w:val="both"/>
      </w:pPr>
      <w:r>
        <w:t xml:space="preserve">                  Проведенные функциональные исследования</w:t>
      </w:r>
    </w:p>
    <w:p w14:paraId="4D169347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720"/>
        <w:gridCol w:w="1200"/>
        <w:gridCol w:w="720"/>
        <w:gridCol w:w="1200"/>
        <w:gridCol w:w="720"/>
        <w:gridCol w:w="1200"/>
        <w:gridCol w:w="720"/>
        <w:gridCol w:w="1320"/>
      </w:tblGrid>
      <w:tr w:rsidR="00010C5E" w14:paraId="56ABE146" w14:textId="77777777">
        <w:tc>
          <w:tcPr>
            <w:tcW w:w="2280" w:type="dxa"/>
          </w:tcPr>
          <w:p w14:paraId="761CED8C" w14:textId="77777777" w:rsidR="00010C5E" w:rsidRDefault="00010C5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20" w:type="dxa"/>
          </w:tcPr>
          <w:p w14:paraId="4ED1FD22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68E8E321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495E6AC4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4632ABC2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20F4010D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00" w:type="dxa"/>
          </w:tcPr>
          <w:p w14:paraId="4BD925D1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  <w:tc>
          <w:tcPr>
            <w:tcW w:w="720" w:type="dxa"/>
          </w:tcPr>
          <w:p w14:paraId="648C9173" w14:textId="77777777" w:rsidR="00010C5E" w:rsidRDefault="00010C5E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20" w:type="dxa"/>
            <w:tcBorders>
              <w:right w:val="nil"/>
            </w:tcBorders>
          </w:tcPr>
          <w:p w14:paraId="7FB4D066" w14:textId="77777777" w:rsidR="00010C5E" w:rsidRDefault="00010C5E">
            <w:pPr>
              <w:pStyle w:val="ConsPlusNormal"/>
              <w:jc w:val="center"/>
            </w:pPr>
            <w:r>
              <w:t>Значения</w:t>
            </w:r>
          </w:p>
        </w:tc>
      </w:tr>
      <w:tr w:rsidR="00010C5E" w14:paraId="5FB6D983" w14:textId="77777777">
        <w:tc>
          <w:tcPr>
            <w:tcW w:w="2280" w:type="dxa"/>
          </w:tcPr>
          <w:p w14:paraId="1AEE1CF7" w14:textId="77777777" w:rsidR="00010C5E" w:rsidRDefault="00010C5E">
            <w:pPr>
              <w:pStyle w:val="ConsPlusNormal"/>
              <w:jc w:val="both"/>
            </w:pPr>
            <w:r>
              <w:t>Электрокардиография</w:t>
            </w:r>
          </w:p>
        </w:tc>
        <w:tc>
          <w:tcPr>
            <w:tcW w:w="720" w:type="dxa"/>
          </w:tcPr>
          <w:p w14:paraId="3BD9DDB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01C635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4C1CE07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ADC34D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CE3B60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06CB24E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A537D2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2FF4DC5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D13F326" w14:textId="77777777">
        <w:tc>
          <w:tcPr>
            <w:tcW w:w="2280" w:type="dxa"/>
          </w:tcPr>
          <w:p w14:paraId="04C36EDB" w14:textId="77777777" w:rsidR="00010C5E" w:rsidRDefault="00010C5E">
            <w:pPr>
              <w:pStyle w:val="ConsPlusNormal"/>
              <w:jc w:val="both"/>
            </w:pPr>
            <w:r>
              <w:t>Флюорография</w:t>
            </w:r>
          </w:p>
        </w:tc>
        <w:tc>
          <w:tcPr>
            <w:tcW w:w="720" w:type="dxa"/>
          </w:tcPr>
          <w:p w14:paraId="5880692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14DD8D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284F01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30FACA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0304ED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84E01B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63A3F73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244F9BAD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37EF831" w14:textId="77777777">
        <w:tc>
          <w:tcPr>
            <w:tcW w:w="2280" w:type="dxa"/>
          </w:tcPr>
          <w:p w14:paraId="2163AE3B" w14:textId="77777777" w:rsidR="00010C5E" w:rsidRDefault="00010C5E">
            <w:pPr>
              <w:pStyle w:val="ConsPlusNormal"/>
              <w:jc w:val="both"/>
            </w:pPr>
            <w:r>
              <w:t>Маммография</w:t>
            </w:r>
          </w:p>
        </w:tc>
        <w:tc>
          <w:tcPr>
            <w:tcW w:w="720" w:type="dxa"/>
          </w:tcPr>
          <w:p w14:paraId="081FD47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826BA9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10CFFE4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65ACD1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347A1F3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C0CDF4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720" w:type="dxa"/>
          </w:tcPr>
          <w:p w14:paraId="24DF17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320" w:type="dxa"/>
            <w:tcBorders>
              <w:right w:val="nil"/>
            </w:tcBorders>
          </w:tcPr>
          <w:p w14:paraId="1D8E3474" w14:textId="77777777" w:rsidR="00010C5E" w:rsidRDefault="00010C5E">
            <w:pPr>
              <w:pStyle w:val="ConsPlusNormal"/>
              <w:jc w:val="both"/>
            </w:pPr>
          </w:p>
        </w:tc>
      </w:tr>
    </w:tbl>
    <w:p w14:paraId="69045686" w14:textId="77777777" w:rsidR="00010C5E" w:rsidRDefault="00010C5E">
      <w:pPr>
        <w:pStyle w:val="ConsPlusNormal"/>
        <w:jc w:val="both"/>
      </w:pPr>
    </w:p>
    <w:p w14:paraId="66785414" w14:textId="77777777" w:rsidR="00010C5E" w:rsidRDefault="00010C5E">
      <w:pPr>
        <w:pStyle w:val="ConsPlusNonformat"/>
        <w:jc w:val="both"/>
      </w:pPr>
      <w:r>
        <w:t xml:space="preserve">              Заболевания, выявленные в ходе диспансеризации</w:t>
      </w:r>
    </w:p>
    <w:p w14:paraId="313E77B5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280"/>
      </w:tblGrid>
      <w:tr w:rsidR="00010C5E" w14:paraId="559ED6CF" w14:textId="77777777">
        <w:tc>
          <w:tcPr>
            <w:tcW w:w="1920" w:type="dxa"/>
          </w:tcPr>
          <w:p w14:paraId="44831892" w14:textId="77777777" w:rsidR="00010C5E" w:rsidRDefault="00010C5E">
            <w:pPr>
              <w:pStyle w:val="ConsPlusNormal"/>
              <w:jc w:val="center"/>
            </w:pPr>
            <w:r>
              <w:t>Дата установления</w:t>
            </w:r>
          </w:p>
        </w:tc>
        <w:tc>
          <w:tcPr>
            <w:tcW w:w="5160" w:type="dxa"/>
          </w:tcPr>
          <w:p w14:paraId="74526D41" w14:textId="77777777" w:rsidR="00010C5E" w:rsidRDefault="00010C5E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2280" w:type="dxa"/>
            <w:tcBorders>
              <w:right w:val="nil"/>
            </w:tcBorders>
          </w:tcPr>
          <w:p w14:paraId="19365D1D" w14:textId="77777777" w:rsidR="00010C5E" w:rsidRDefault="00010C5E">
            <w:pPr>
              <w:pStyle w:val="ConsPlusNormal"/>
              <w:jc w:val="center"/>
            </w:pPr>
            <w:r>
              <w:t>Код по МКБ-10</w:t>
            </w:r>
          </w:p>
        </w:tc>
      </w:tr>
      <w:tr w:rsidR="00010C5E" w14:paraId="77A89C00" w14:textId="77777777">
        <w:tc>
          <w:tcPr>
            <w:tcW w:w="1920" w:type="dxa"/>
          </w:tcPr>
          <w:p w14:paraId="49A3A2A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5160" w:type="dxa"/>
          </w:tcPr>
          <w:p w14:paraId="25A3F09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14:paraId="1D52418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AF6A23D" w14:textId="77777777">
        <w:tc>
          <w:tcPr>
            <w:tcW w:w="1920" w:type="dxa"/>
          </w:tcPr>
          <w:p w14:paraId="1A75A28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5160" w:type="dxa"/>
          </w:tcPr>
          <w:p w14:paraId="2DE9496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14:paraId="69B1898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6FEB6E6" w14:textId="77777777">
        <w:tc>
          <w:tcPr>
            <w:tcW w:w="1920" w:type="dxa"/>
          </w:tcPr>
          <w:p w14:paraId="42BAEA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5160" w:type="dxa"/>
          </w:tcPr>
          <w:p w14:paraId="17D488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280" w:type="dxa"/>
            <w:tcBorders>
              <w:right w:val="nil"/>
            </w:tcBorders>
          </w:tcPr>
          <w:p w14:paraId="4F96CB36" w14:textId="77777777" w:rsidR="00010C5E" w:rsidRDefault="00010C5E">
            <w:pPr>
              <w:pStyle w:val="ConsPlusNormal"/>
              <w:jc w:val="both"/>
            </w:pPr>
          </w:p>
        </w:tc>
      </w:tr>
    </w:tbl>
    <w:p w14:paraId="54BB7F0E" w14:textId="77777777" w:rsidR="00010C5E" w:rsidRDefault="00010C5E">
      <w:pPr>
        <w:sectPr w:rsidR="00010C5E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8060C56" w14:textId="77777777" w:rsidR="00010C5E" w:rsidRDefault="00010C5E">
      <w:pPr>
        <w:pStyle w:val="ConsPlusNormal"/>
        <w:jc w:val="both"/>
      </w:pPr>
    </w:p>
    <w:p w14:paraId="5B140752" w14:textId="77777777" w:rsidR="00010C5E" w:rsidRDefault="00010C5E">
      <w:pPr>
        <w:pStyle w:val="ConsPlusNonformat"/>
        <w:jc w:val="both"/>
      </w:pPr>
      <w:r>
        <w:t xml:space="preserve">               Заключение (рекомендации) акушера-гинеколога</w:t>
      </w:r>
    </w:p>
    <w:p w14:paraId="2A69CAF4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4BFCA8C5" w14:textId="77777777">
        <w:tc>
          <w:tcPr>
            <w:tcW w:w="2160" w:type="dxa"/>
          </w:tcPr>
          <w:p w14:paraId="379BB747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6BD2E0F4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140CD965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013F6E00" w14:textId="77777777">
        <w:tc>
          <w:tcPr>
            <w:tcW w:w="2160" w:type="dxa"/>
          </w:tcPr>
          <w:p w14:paraId="36E3666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CDD742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6BD24F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57284E5" w14:textId="77777777">
        <w:tc>
          <w:tcPr>
            <w:tcW w:w="2160" w:type="dxa"/>
          </w:tcPr>
          <w:p w14:paraId="796BA2C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151AA8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506EB0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D891EC2" w14:textId="77777777">
        <w:tc>
          <w:tcPr>
            <w:tcW w:w="2160" w:type="dxa"/>
          </w:tcPr>
          <w:p w14:paraId="6560FE8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510BFB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E974D9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580A8EB" w14:textId="77777777">
        <w:tc>
          <w:tcPr>
            <w:tcW w:w="2160" w:type="dxa"/>
          </w:tcPr>
          <w:p w14:paraId="606DBE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D27E1C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E0CA0C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A913D2E" w14:textId="77777777">
        <w:tc>
          <w:tcPr>
            <w:tcW w:w="2160" w:type="dxa"/>
          </w:tcPr>
          <w:p w14:paraId="23DD02C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0C184F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B1688F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8D07F70" w14:textId="77777777">
        <w:tc>
          <w:tcPr>
            <w:tcW w:w="2160" w:type="dxa"/>
          </w:tcPr>
          <w:p w14:paraId="70E4D23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560A2C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75090D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39E6ECB" w14:textId="77777777">
        <w:tc>
          <w:tcPr>
            <w:tcW w:w="2160" w:type="dxa"/>
          </w:tcPr>
          <w:p w14:paraId="61B5B98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39BB26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718205D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E820470" w14:textId="77777777">
        <w:tc>
          <w:tcPr>
            <w:tcW w:w="2160" w:type="dxa"/>
          </w:tcPr>
          <w:p w14:paraId="000D47E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88B25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D3BE9B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EA2610D" w14:textId="77777777">
        <w:tc>
          <w:tcPr>
            <w:tcW w:w="2160" w:type="dxa"/>
          </w:tcPr>
          <w:p w14:paraId="0CF1271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A754E2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14351B5" w14:textId="77777777" w:rsidR="00010C5E" w:rsidRDefault="00010C5E">
            <w:pPr>
              <w:pStyle w:val="ConsPlusNormal"/>
              <w:jc w:val="both"/>
            </w:pPr>
          </w:p>
        </w:tc>
      </w:tr>
    </w:tbl>
    <w:p w14:paraId="2671F076" w14:textId="77777777" w:rsidR="00010C5E" w:rsidRDefault="00010C5E">
      <w:pPr>
        <w:pStyle w:val="ConsPlusNormal"/>
        <w:jc w:val="both"/>
      </w:pPr>
    </w:p>
    <w:p w14:paraId="7C22B64E" w14:textId="77777777" w:rsidR="00010C5E" w:rsidRDefault="00010C5E">
      <w:pPr>
        <w:pStyle w:val="ConsPlusNonformat"/>
        <w:jc w:val="both"/>
      </w:pPr>
      <w:r>
        <w:t xml:space="preserve">                    Заключение (рекомендации) невролога</w:t>
      </w:r>
    </w:p>
    <w:p w14:paraId="5AB8CD90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4301E3B6" w14:textId="77777777">
        <w:tc>
          <w:tcPr>
            <w:tcW w:w="2160" w:type="dxa"/>
          </w:tcPr>
          <w:p w14:paraId="7EB2F7A2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32D2F864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628FD597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58B74D80" w14:textId="77777777">
        <w:tc>
          <w:tcPr>
            <w:tcW w:w="2160" w:type="dxa"/>
          </w:tcPr>
          <w:p w14:paraId="3A899F8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CB8B7E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5751BC5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14A2BBD" w14:textId="77777777">
        <w:tc>
          <w:tcPr>
            <w:tcW w:w="2160" w:type="dxa"/>
          </w:tcPr>
          <w:p w14:paraId="0B2507C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6A86D2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67067C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12739EF" w14:textId="77777777">
        <w:tc>
          <w:tcPr>
            <w:tcW w:w="2160" w:type="dxa"/>
          </w:tcPr>
          <w:p w14:paraId="557CC17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E16908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2B2670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77CA76C" w14:textId="77777777">
        <w:tc>
          <w:tcPr>
            <w:tcW w:w="2160" w:type="dxa"/>
          </w:tcPr>
          <w:p w14:paraId="58E636C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2CF550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6FE5E8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90AA905" w14:textId="77777777">
        <w:tc>
          <w:tcPr>
            <w:tcW w:w="2160" w:type="dxa"/>
          </w:tcPr>
          <w:p w14:paraId="642FC04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6F0997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73D62F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673BE5E" w14:textId="77777777">
        <w:tc>
          <w:tcPr>
            <w:tcW w:w="2160" w:type="dxa"/>
          </w:tcPr>
          <w:p w14:paraId="2903185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6CA387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6E62705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530C8DB" w14:textId="77777777">
        <w:tc>
          <w:tcPr>
            <w:tcW w:w="2160" w:type="dxa"/>
          </w:tcPr>
          <w:p w14:paraId="215ABD9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1273DF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98101D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F437EB7" w14:textId="77777777">
        <w:tc>
          <w:tcPr>
            <w:tcW w:w="2160" w:type="dxa"/>
          </w:tcPr>
          <w:p w14:paraId="6B96706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562AFD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600297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143AB4E" w14:textId="77777777">
        <w:tc>
          <w:tcPr>
            <w:tcW w:w="2160" w:type="dxa"/>
          </w:tcPr>
          <w:p w14:paraId="1B610D1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53F362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50DE62B" w14:textId="77777777" w:rsidR="00010C5E" w:rsidRDefault="00010C5E">
            <w:pPr>
              <w:pStyle w:val="ConsPlusNormal"/>
              <w:jc w:val="both"/>
            </w:pPr>
          </w:p>
        </w:tc>
      </w:tr>
    </w:tbl>
    <w:p w14:paraId="2C0FA535" w14:textId="77777777" w:rsidR="00010C5E" w:rsidRDefault="00010C5E">
      <w:pPr>
        <w:pStyle w:val="ConsPlusNormal"/>
        <w:jc w:val="both"/>
      </w:pPr>
    </w:p>
    <w:p w14:paraId="6F419BDF" w14:textId="77777777" w:rsidR="00010C5E" w:rsidRDefault="00010C5E">
      <w:pPr>
        <w:pStyle w:val="ConsPlusNonformat"/>
        <w:jc w:val="both"/>
      </w:pPr>
      <w:r>
        <w:t xml:space="preserve">                  Заключение (рекомендации) офтальмолога</w:t>
      </w:r>
    </w:p>
    <w:p w14:paraId="4305AE00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77E45587" w14:textId="77777777">
        <w:tc>
          <w:tcPr>
            <w:tcW w:w="2160" w:type="dxa"/>
          </w:tcPr>
          <w:p w14:paraId="4BF116BB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7B01F0E0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1482C5A0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535CCF56" w14:textId="77777777">
        <w:tc>
          <w:tcPr>
            <w:tcW w:w="2160" w:type="dxa"/>
          </w:tcPr>
          <w:p w14:paraId="0DB2040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151F85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0B0A2A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A98B06F" w14:textId="77777777">
        <w:tc>
          <w:tcPr>
            <w:tcW w:w="2160" w:type="dxa"/>
          </w:tcPr>
          <w:p w14:paraId="2A8B066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281C0C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6CCD1C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F2BA536" w14:textId="77777777">
        <w:tc>
          <w:tcPr>
            <w:tcW w:w="2160" w:type="dxa"/>
          </w:tcPr>
          <w:p w14:paraId="7EB576C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29B869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386385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1C3F83B" w14:textId="77777777">
        <w:tc>
          <w:tcPr>
            <w:tcW w:w="2160" w:type="dxa"/>
          </w:tcPr>
          <w:p w14:paraId="486DF98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E0ACC6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F5101E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5498857" w14:textId="77777777">
        <w:tc>
          <w:tcPr>
            <w:tcW w:w="2160" w:type="dxa"/>
          </w:tcPr>
          <w:p w14:paraId="7616B11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F93DDD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6B3A83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CD0C8C8" w14:textId="77777777">
        <w:tc>
          <w:tcPr>
            <w:tcW w:w="2160" w:type="dxa"/>
          </w:tcPr>
          <w:p w14:paraId="2100788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A1D984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C68D56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BBCC366" w14:textId="77777777">
        <w:tc>
          <w:tcPr>
            <w:tcW w:w="2160" w:type="dxa"/>
          </w:tcPr>
          <w:p w14:paraId="20B3891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29FB2B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398E60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510A324" w14:textId="77777777">
        <w:tc>
          <w:tcPr>
            <w:tcW w:w="2160" w:type="dxa"/>
          </w:tcPr>
          <w:p w14:paraId="13A116B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5F2461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A77129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5556796" w14:textId="77777777">
        <w:tc>
          <w:tcPr>
            <w:tcW w:w="2160" w:type="dxa"/>
          </w:tcPr>
          <w:p w14:paraId="0A4F5AB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15818F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BC37B13" w14:textId="77777777" w:rsidR="00010C5E" w:rsidRDefault="00010C5E">
            <w:pPr>
              <w:pStyle w:val="ConsPlusNormal"/>
              <w:jc w:val="both"/>
            </w:pPr>
          </w:p>
        </w:tc>
      </w:tr>
    </w:tbl>
    <w:p w14:paraId="5873BD9B" w14:textId="77777777" w:rsidR="00010C5E" w:rsidRDefault="00010C5E">
      <w:pPr>
        <w:pStyle w:val="ConsPlusNormal"/>
        <w:jc w:val="both"/>
      </w:pPr>
    </w:p>
    <w:p w14:paraId="6B3DD486" w14:textId="77777777" w:rsidR="00010C5E" w:rsidRDefault="00010C5E">
      <w:pPr>
        <w:pStyle w:val="ConsPlusNonformat"/>
        <w:jc w:val="both"/>
      </w:pPr>
      <w:r>
        <w:t xml:space="preserve">                     Заключение (рекомендации) хирурга</w:t>
      </w:r>
    </w:p>
    <w:p w14:paraId="3E0F0421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757A2465" w14:textId="77777777">
        <w:tc>
          <w:tcPr>
            <w:tcW w:w="2160" w:type="dxa"/>
          </w:tcPr>
          <w:p w14:paraId="611E2BBF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5D811C58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3D2953A1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5EFB384B" w14:textId="77777777">
        <w:tc>
          <w:tcPr>
            <w:tcW w:w="2160" w:type="dxa"/>
          </w:tcPr>
          <w:p w14:paraId="69D33FE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846B16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B113A6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36E7853" w14:textId="77777777">
        <w:tc>
          <w:tcPr>
            <w:tcW w:w="2160" w:type="dxa"/>
          </w:tcPr>
          <w:p w14:paraId="66AB873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D6F070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76D33F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7FF9587" w14:textId="77777777">
        <w:tc>
          <w:tcPr>
            <w:tcW w:w="2160" w:type="dxa"/>
          </w:tcPr>
          <w:p w14:paraId="400ABE7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73A1C3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B5A732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F2CC310" w14:textId="77777777">
        <w:tc>
          <w:tcPr>
            <w:tcW w:w="2160" w:type="dxa"/>
          </w:tcPr>
          <w:p w14:paraId="13181C0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EF83D6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458010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E6D4C79" w14:textId="77777777">
        <w:tc>
          <w:tcPr>
            <w:tcW w:w="2160" w:type="dxa"/>
          </w:tcPr>
          <w:p w14:paraId="6343FBE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223A48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C6AF60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A73BCC2" w14:textId="77777777">
        <w:tc>
          <w:tcPr>
            <w:tcW w:w="2160" w:type="dxa"/>
          </w:tcPr>
          <w:p w14:paraId="221BA76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9F123E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2FA614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8CDD4E4" w14:textId="77777777">
        <w:tc>
          <w:tcPr>
            <w:tcW w:w="2160" w:type="dxa"/>
          </w:tcPr>
          <w:p w14:paraId="751D4CF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01FA96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9B2BB7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225E693" w14:textId="77777777">
        <w:tc>
          <w:tcPr>
            <w:tcW w:w="2160" w:type="dxa"/>
          </w:tcPr>
          <w:p w14:paraId="4B6CF3D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DD33DB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BF49C8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508DFE2" w14:textId="77777777">
        <w:tc>
          <w:tcPr>
            <w:tcW w:w="2160" w:type="dxa"/>
          </w:tcPr>
          <w:p w14:paraId="530B4EB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3D7E75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CD22602" w14:textId="77777777" w:rsidR="00010C5E" w:rsidRDefault="00010C5E">
            <w:pPr>
              <w:pStyle w:val="ConsPlusNormal"/>
              <w:jc w:val="both"/>
            </w:pPr>
          </w:p>
        </w:tc>
      </w:tr>
    </w:tbl>
    <w:p w14:paraId="2081D40B" w14:textId="77777777" w:rsidR="00010C5E" w:rsidRDefault="00010C5E">
      <w:pPr>
        <w:pStyle w:val="ConsPlusNormal"/>
        <w:jc w:val="both"/>
      </w:pPr>
    </w:p>
    <w:p w14:paraId="2FB075E6" w14:textId="77777777" w:rsidR="00010C5E" w:rsidRDefault="00010C5E">
      <w:pPr>
        <w:pStyle w:val="ConsPlusNonformat"/>
        <w:jc w:val="both"/>
      </w:pPr>
      <w:r>
        <w:t xml:space="preserve">                     Заключение (рекомендации) уролога</w:t>
      </w:r>
    </w:p>
    <w:p w14:paraId="1FA7D279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7BBE8D98" w14:textId="77777777">
        <w:tc>
          <w:tcPr>
            <w:tcW w:w="2160" w:type="dxa"/>
          </w:tcPr>
          <w:p w14:paraId="04421E3D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778EB910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395E8FC7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6F360B1C" w14:textId="77777777">
        <w:tc>
          <w:tcPr>
            <w:tcW w:w="2160" w:type="dxa"/>
          </w:tcPr>
          <w:p w14:paraId="584B0B4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1FCCE2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A7D97D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3197C1E" w14:textId="77777777">
        <w:tc>
          <w:tcPr>
            <w:tcW w:w="2160" w:type="dxa"/>
          </w:tcPr>
          <w:p w14:paraId="0755176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66E8E6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A5AA93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FEA75F8" w14:textId="77777777">
        <w:tc>
          <w:tcPr>
            <w:tcW w:w="2160" w:type="dxa"/>
          </w:tcPr>
          <w:p w14:paraId="43BB510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4207A5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D02650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6176D56" w14:textId="77777777">
        <w:tc>
          <w:tcPr>
            <w:tcW w:w="2160" w:type="dxa"/>
          </w:tcPr>
          <w:p w14:paraId="30BC560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43D277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91F6FF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F309CA1" w14:textId="77777777">
        <w:tc>
          <w:tcPr>
            <w:tcW w:w="2160" w:type="dxa"/>
          </w:tcPr>
          <w:p w14:paraId="0BCA59F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CEAAE9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23826A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DDAABEF" w14:textId="77777777">
        <w:tc>
          <w:tcPr>
            <w:tcW w:w="2160" w:type="dxa"/>
          </w:tcPr>
          <w:p w14:paraId="46F5A7E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9372A7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46550D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A965D19" w14:textId="77777777">
        <w:tc>
          <w:tcPr>
            <w:tcW w:w="2160" w:type="dxa"/>
          </w:tcPr>
          <w:p w14:paraId="3902BE4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94A641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5EE85F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117821D" w14:textId="77777777">
        <w:tc>
          <w:tcPr>
            <w:tcW w:w="2160" w:type="dxa"/>
          </w:tcPr>
          <w:p w14:paraId="557E786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FDDC59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9F2C25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C858611" w14:textId="77777777">
        <w:tc>
          <w:tcPr>
            <w:tcW w:w="2160" w:type="dxa"/>
          </w:tcPr>
          <w:p w14:paraId="5DE776F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3CABE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3F3D6D5" w14:textId="77777777" w:rsidR="00010C5E" w:rsidRDefault="00010C5E">
            <w:pPr>
              <w:pStyle w:val="ConsPlusNormal"/>
              <w:jc w:val="both"/>
            </w:pPr>
          </w:p>
        </w:tc>
      </w:tr>
    </w:tbl>
    <w:p w14:paraId="4975081A" w14:textId="77777777" w:rsidR="00010C5E" w:rsidRDefault="00010C5E">
      <w:pPr>
        <w:pStyle w:val="ConsPlusNormal"/>
        <w:jc w:val="both"/>
      </w:pPr>
    </w:p>
    <w:p w14:paraId="29C4A3B1" w14:textId="77777777" w:rsidR="00010C5E" w:rsidRDefault="00010C5E">
      <w:pPr>
        <w:pStyle w:val="ConsPlusNonformat"/>
        <w:jc w:val="both"/>
      </w:pPr>
      <w:r>
        <w:t xml:space="preserve">                    Заключение (рекомендации) психиатра</w:t>
      </w:r>
    </w:p>
    <w:p w14:paraId="77C87365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0AFC4DF9" w14:textId="77777777">
        <w:tc>
          <w:tcPr>
            <w:tcW w:w="2160" w:type="dxa"/>
          </w:tcPr>
          <w:p w14:paraId="5FFFEF70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78917E5D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00A9BE75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1F7142D6" w14:textId="77777777">
        <w:tc>
          <w:tcPr>
            <w:tcW w:w="2160" w:type="dxa"/>
          </w:tcPr>
          <w:p w14:paraId="0C47F72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FE1E3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7F2FA1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74F76F6" w14:textId="77777777">
        <w:tc>
          <w:tcPr>
            <w:tcW w:w="2160" w:type="dxa"/>
          </w:tcPr>
          <w:p w14:paraId="571DD69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EBE70A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AF515B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C7DE502" w14:textId="77777777">
        <w:tc>
          <w:tcPr>
            <w:tcW w:w="2160" w:type="dxa"/>
          </w:tcPr>
          <w:p w14:paraId="0E936E8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904A6A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27A64E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2FE396E" w14:textId="77777777">
        <w:tc>
          <w:tcPr>
            <w:tcW w:w="2160" w:type="dxa"/>
          </w:tcPr>
          <w:p w14:paraId="44C7579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E77275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C2D5AB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3D01B4E" w14:textId="77777777">
        <w:tc>
          <w:tcPr>
            <w:tcW w:w="2160" w:type="dxa"/>
          </w:tcPr>
          <w:p w14:paraId="4DEE231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3C4823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4C5656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F232E4E" w14:textId="77777777">
        <w:tc>
          <w:tcPr>
            <w:tcW w:w="2160" w:type="dxa"/>
          </w:tcPr>
          <w:p w14:paraId="61B42E9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86D2E7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F9CD84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43F1EAB" w14:textId="77777777">
        <w:tc>
          <w:tcPr>
            <w:tcW w:w="2160" w:type="dxa"/>
          </w:tcPr>
          <w:p w14:paraId="33B45DD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9811CE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93DD5C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A5E71AD" w14:textId="77777777">
        <w:tc>
          <w:tcPr>
            <w:tcW w:w="2160" w:type="dxa"/>
          </w:tcPr>
          <w:p w14:paraId="748844C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AC2C0F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C725CC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8E9067B" w14:textId="77777777">
        <w:tc>
          <w:tcPr>
            <w:tcW w:w="2160" w:type="dxa"/>
          </w:tcPr>
          <w:p w14:paraId="343BA77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F94E4E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E1EA692" w14:textId="77777777" w:rsidR="00010C5E" w:rsidRDefault="00010C5E">
            <w:pPr>
              <w:pStyle w:val="ConsPlusNormal"/>
              <w:jc w:val="both"/>
            </w:pPr>
          </w:p>
        </w:tc>
      </w:tr>
    </w:tbl>
    <w:p w14:paraId="5EAA758C" w14:textId="77777777" w:rsidR="00010C5E" w:rsidRDefault="00010C5E">
      <w:pPr>
        <w:pStyle w:val="ConsPlusNormal"/>
        <w:jc w:val="both"/>
      </w:pPr>
    </w:p>
    <w:p w14:paraId="4C6C6608" w14:textId="77777777" w:rsidR="00010C5E" w:rsidRDefault="00010C5E">
      <w:pPr>
        <w:pStyle w:val="ConsPlusNonformat"/>
        <w:jc w:val="both"/>
      </w:pPr>
      <w:r>
        <w:t xml:space="preserve">               Заключение (рекомендации) психиатра-нарколога</w:t>
      </w:r>
    </w:p>
    <w:p w14:paraId="75932981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749C2336" w14:textId="77777777">
        <w:tc>
          <w:tcPr>
            <w:tcW w:w="2160" w:type="dxa"/>
          </w:tcPr>
          <w:p w14:paraId="29AC2995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4CC40C60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181B9126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261854E0" w14:textId="77777777">
        <w:tc>
          <w:tcPr>
            <w:tcW w:w="2160" w:type="dxa"/>
          </w:tcPr>
          <w:p w14:paraId="24FFC89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3BF8AB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638A4D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8A9E205" w14:textId="77777777">
        <w:tc>
          <w:tcPr>
            <w:tcW w:w="2160" w:type="dxa"/>
          </w:tcPr>
          <w:p w14:paraId="0E7CD28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5A4F42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4388DF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610F03E" w14:textId="77777777">
        <w:tc>
          <w:tcPr>
            <w:tcW w:w="2160" w:type="dxa"/>
          </w:tcPr>
          <w:p w14:paraId="7850854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415B5C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FEA998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57EE5B2" w14:textId="77777777">
        <w:tc>
          <w:tcPr>
            <w:tcW w:w="2160" w:type="dxa"/>
          </w:tcPr>
          <w:p w14:paraId="42DD3B5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3C3A30A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F694B6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82D2FB8" w14:textId="77777777">
        <w:tc>
          <w:tcPr>
            <w:tcW w:w="2160" w:type="dxa"/>
          </w:tcPr>
          <w:p w14:paraId="103E9C6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D02105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33A21BD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F0B83D3" w14:textId="77777777">
        <w:tc>
          <w:tcPr>
            <w:tcW w:w="2160" w:type="dxa"/>
          </w:tcPr>
          <w:p w14:paraId="088C7A7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041F74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DB90BE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1145F25" w14:textId="77777777">
        <w:tc>
          <w:tcPr>
            <w:tcW w:w="2160" w:type="dxa"/>
          </w:tcPr>
          <w:p w14:paraId="07CD11B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12E629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B88258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E60986E" w14:textId="77777777">
        <w:tc>
          <w:tcPr>
            <w:tcW w:w="2160" w:type="dxa"/>
          </w:tcPr>
          <w:p w14:paraId="4592E3A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F33ABD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C54702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7BE9C60" w14:textId="77777777">
        <w:tc>
          <w:tcPr>
            <w:tcW w:w="2160" w:type="dxa"/>
          </w:tcPr>
          <w:p w14:paraId="5AC4C0C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9236B4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ED7615A" w14:textId="77777777" w:rsidR="00010C5E" w:rsidRDefault="00010C5E">
            <w:pPr>
              <w:pStyle w:val="ConsPlusNormal"/>
              <w:jc w:val="both"/>
            </w:pPr>
          </w:p>
        </w:tc>
      </w:tr>
    </w:tbl>
    <w:p w14:paraId="4681F141" w14:textId="77777777" w:rsidR="00010C5E" w:rsidRDefault="00010C5E">
      <w:pPr>
        <w:pStyle w:val="ConsPlusNormal"/>
        <w:jc w:val="both"/>
      </w:pPr>
    </w:p>
    <w:p w14:paraId="0211376A" w14:textId="77777777" w:rsidR="00010C5E" w:rsidRDefault="00010C5E">
      <w:pPr>
        <w:pStyle w:val="ConsPlusNonformat"/>
        <w:jc w:val="both"/>
      </w:pPr>
      <w:r>
        <w:t xml:space="preserve">                 Заключение (рекомендации) врача-терапевта</w:t>
      </w:r>
    </w:p>
    <w:p w14:paraId="69878717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64590029" w14:textId="77777777">
        <w:tc>
          <w:tcPr>
            <w:tcW w:w="2160" w:type="dxa"/>
          </w:tcPr>
          <w:p w14:paraId="0F56764C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0304EC2C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6EE50E0D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1C0A0378" w14:textId="77777777">
        <w:tc>
          <w:tcPr>
            <w:tcW w:w="2160" w:type="dxa"/>
          </w:tcPr>
          <w:p w14:paraId="456803F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426D7AE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D114ED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9F5FFDA" w14:textId="77777777">
        <w:tc>
          <w:tcPr>
            <w:tcW w:w="2160" w:type="dxa"/>
          </w:tcPr>
          <w:p w14:paraId="4733CE2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978E43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DD9073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0EBEE94" w14:textId="77777777">
        <w:tc>
          <w:tcPr>
            <w:tcW w:w="2160" w:type="dxa"/>
          </w:tcPr>
          <w:p w14:paraId="5D651D3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B1FC59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CEB10A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745F837" w14:textId="77777777">
        <w:tc>
          <w:tcPr>
            <w:tcW w:w="2160" w:type="dxa"/>
          </w:tcPr>
          <w:p w14:paraId="362C77E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300FEC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83C2AE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C786401" w14:textId="77777777">
        <w:tc>
          <w:tcPr>
            <w:tcW w:w="2160" w:type="dxa"/>
          </w:tcPr>
          <w:p w14:paraId="5250473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CC834A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79A108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7B71688" w14:textId="77777777">
        <w:tc>
          <w:tcPr>
            <w:tcW w:w="2160" w:type="dxa"/>
          </w:tcPr>
          <w:p w14:paraId="41A1623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741A86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CE5674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79E523D" w14:textId="77777777">
        <w:tc>
          <w:tcPr>
            <w:tcW w:w="2160" w:type="dxa"/>
          </w:tcPr>
          <w:p w14:paraId="75E84B2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6B97F8A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02ADE4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8D0DB79" w14:textId="77777777">
        <w:tc>
          <w:tcPr>
            <w:tcW w:w="2160" w:type="dxa"/>
          </w:tcPr>
          <w:p w14:paraId="1FC5BF1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040691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20B5BE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2D45A7E" w14:textId="77777777">
        <w:tc>
          <w:tcPr>
            <w:tcW w:w="2160" w:type="dxa"/>
          </w:tcPr>
          <w:p w14:paraId="0F80882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0F4EA4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ECDA8DF" w14:textId="77777777" w:rsidR="00010C5E" w:rsidRDefault="00010C5E">
            <w:pPr>
              <w:pStyle w:val="ConsPlusNormal"/>
              <w:jc w:val="both"/>
            </w:pPr>
          </w:p>
        </w:tc>
      </w:tr>
    </w:tbl>
    <w:p w14:paraId="77A04154" w14:textId="77777777" w:rsidR="00010C5E" w:rsidRDefault="00010C5E">
      <w:pPr>
        <w:pStyle w:val="ConsPlusNormal"/>
        <w:jc w:val="both"/>
      </w:pPr>
    </w:p>
    <w:p w14:paraId="59F71E23" w14:textId="77777777" w:rsidR="00010C5E" w:rsidRDefault="00010C5E">
      <w:pPr>
        <w:pStyle w:val="ConsPlusNonformat"/>
        <w:jc w:val="both"/>
      </w:pPr>
      <w:r>
        <w:t xml:space="preserve">          Заключение (рекомендации) врачебной комиссии о наличии</w:t>
      </w:r>
    </w:p>
    <w:p w14:paraId="784C10D5" w14:textId="77777777" w:rsidR="00010C5E" w:rsidRDefault="00010C5E">
      <w:pPr>
        <w:pStyle w:val="ConsPlusNonformat"/>
        <w:jc w:val="both"/>
      </w:pPr>
      <w:r>
        <w:t xml:space="preserve">           (отсутствии) заболевания, препятствующего прохождению</w:t>
      </w:r>
    </w:p>
    <w:p w14:paraId="192EBFB4" w14:textId="77777777" w:rsidR="00010C5E" w:rsidRDefault="00010C5E">
      <w:pPr>
        <w:pStyle w:val="ConsPlusNonformat"/>
        <w:jc w:val="both"/>
      </w:pPr>
      <w:r>
        <w:t xml:space="preserve">          государственной гражданской службы Российской Федерации</w:t>
      </w:r>
    </w:p>
    <w:p w14:paraId="317D2DD7" w14:textId="77777777" w:rsidR="00010C5E" w:rsidRDefault="00010C5E">
      <w:pPr>
        <w:pStyle w:val="ConsPlusNonformat"/>
        <w:jc w:val="both"/>
      </w:pPr>
      <w:r>
        <w:t xml:space="preserve">                         или муниципальной службы</w:t>
      </w:r>
    </w:p>
    <w:p w14:paraId="2A545597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4920"/>
        <w:gridCol w:w="2160"/>
      </w:tblGrid>
      <w:tr w:rsidR="00010C5E" w14:paraId="4C77467D" w14:textId="77777777">
        <w:tc>
          <w:tcPr>
            <w:tcW w:w="2160" w:type="dxa"/>
          </w:tcPr>
          <w:p w14:paraId="00645C73" w14:textId="77777777" w:rsidR="00010C5E" w:rsidRDefault="00010C5E">
            <w:pPr>
              <w:pStyle w:val="ConsPlusNormal"/>
              <w:jc w:val="center"/>
            </w:pPr>
            <w:r>
              <w:t>Дата диспансеризации</w:t>
            </w:r>
          </w:p>
        </w:tc>
        <w:tc>
          <w:tcPr>
            <w:tcW w:w="4920" w:type="dxa"/>
          </w:tcPr>
          <w:p w14:paraId="253B4C0B" w14:textId="77777777" w:rsidR="00010C5E" w:rsidRDefault="00010C5E">
            <w:pPr>
              <w:pStyle w:val="ConsPlusNormal"/>
              <w:jc w:val="center"/>
            </w:pPr>
            <w:r>
              <w:t>Заключение (рекомендации)</w:t>
            </w:r>
          </w:p>
        </w:tc>
        <w:tc>
          <w:tcPr>
            <w:tcW w:w="2160" w:type="dxa"/>
          </w:tcPr>
          <w:p w14:paraId="6EE1188A" w14:textId="77777777" w:rsidR="00010C5E" w:rsidRDefault="00010C5E">
            <w:pPr>
              <w:pStyle w:val="ConsPlusNormal"/>
              <w:jc w:val="center"/>
            </w:pPr>
            <w:r>
              <w:t>Подпись</w:t>
            </w:r>
          </w:p>
        </w:tc>
      </w:tr>
      <w:tr w:rsidR="00010C5E" w14:paraId="234E8991" w14:textId="77777777">
        <w:tc>
          <w:tcPr>
            <w:tcW w:w="2160" w:type="dxa"/>
          </w:tcPr>
          <w:p w14:paraId="16D81A0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B6B589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03318E2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BE761A6" w14:textId="77777777">
        <w:tc>
          <w:tcPr>
            <w:tcW w:w="2160" w:type="dxa"/>
          </w:tcPr>
          <w:p w14:paraId="170055F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02EFD4B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5BFD8A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9811A23" w14:textId="77777777">
        <w:tc>
          <w:tcPr>
            <w:tcW w:w="2160" w:type="dxa"/>
          </w:tcPr>
          <w:p w14:paraId="269A0C2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ECFF3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ACF9B2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8D16FCE" w14:textId="77777777">
        <w:tc>
          <w:tcPr>
            <w:tcW w:w="2160" w:type="dxa"/>
          </w:tcPr>
          <w:p w14:paraId="48D4962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E91C73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994496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19F1022" w14:textId="77777777">
        <w:tc>
          <w:tcPr>
            <w:tcW w:w="2160" w:type="dxa"/>
          </w:tcPr>
          <w:p w14:paraId="05BAF4D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704F04F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27E480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8B5800D" w14:textId="77777777">
        <w:tc>
          <w:tcPr>
            <w:tcW w:w="2160" w:type="dxa"/>
          </w:tcPr>
          <w:p w14:paraId="2E3ADA6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22D919B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DBBCD0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042B8CA" w14:textId="77777777">
        <w:tc>
          <w:tcPr>
            <w:tcW w:w="2160" w:type="dxa"/>
          </w:tcPr>
          <w:p w14:paraId="55FE4BF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7B5030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641AAD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F35E7B9" w14:textId="77777777">
        <w:tc>
          <w:tcPr>
            <w:tcW w:w="2160" w:type="dxa"/>
          </w:tcPr>
          <w:p w14:paraId="4AB8054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10B07F2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E0A60F1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869C9C8" w14:textId="77777777">
        <w:tc>
          <w:tcPr>
            <w:tcW w:w="2160" w:type="dxa"/>
          </w:tcPr>
          <w:p w14:paraId="62078CC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4920" w:type="dxa"/>
          </w:tcPr>
          <w:p w14:paraId="56B1AA8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8E8DCC1" w14:textId="77777777" w:rsidR="00010C5E" w:rsidRDefault="00010C5E">
            <w:pPr>
              <w:pStyle w:val="ConsPlusNormal"/>
              <w:jc w:val="both"/>
            </w:pPr>
          </w:p>
        </w:tc>
      </w:tr>
    </w:tbl>
    <w:p w14:paraId="2D6EC643" w14:textId="77777777" w:rsidR="00010C5E" w:rsidRDefault="00010C5E">
      <w:pPr>
        <w:pStyle w:val="ConsPlusNormal"/>
        <w:ind w:firstLine="540"/>
        <w:jc w:val="both"/>
      </w:pPr>
    </w:p>
    <w:p w14:paraId="0DB8D28F" w14:textId="77777777" w:rsidR="00010C5E" w:rsidRDefault="00010C5E">
      <w:pPr>
        <w:pStyle w:val="ConsPlusNormal"/>
        <w:ind w:firstLine="540"/>
        <w:jc w:val="both"/>
      </w:pPr>
    </w:p>
    <w:p w14:paraId="06725FBD" w14:textId="77777777" w:rsidR="00010C5E" w:rsidRDefault="00010C5E">
      <w:pPr>
        <w:pStyle w:val="ConsPlusNormal"/>
        <w:ind w:firstLine="540"/>
        <w:jc w:val="both"/>
      </w:pPr>
    </w:p>
    <w:p w14:paraId="6CCF9A71" w14:textId="77777777" w:rsidR="00010C5E" w:rsidRDefault="00010C5E">
      <w:pPr>
        <w:pStyle w:val="ConsPlusNormal"/>
        <w:ind w:firstLine="540"/>
        <w:jc w:val="both"/>
      </w:pPr>
    </w:p>
    <w:p w14:paraId="7364D782" w14:textId="77777777" w:rsidR="00010C5E" w:rsidRDefault="00010C5E">
      <w:pPr>
        <w:pStyle w:val="ConsPlusNormal"/>
        <w:ind w:firstLine="540"/>
        <w:jc w:val="both"/>
      </w:pPr>
    </w:p>
    <w:p w14:paraId="7EAC9D2B" w14:textId="77777777" w:rsidR="00010C5E" w:rsidRDefault="00010C5E">
      <w:pPr>
        <w:pStyle w:val="ConsPlusNormal"/>
        <w:jc w:val="right"/>
        <w:outlineLvl w:val="1"/>
      </w:pPr>
      <w:r>
        <w:t>Приложение N 2</w:t>
      </w:r>
    </w:p>
    <w:p w14:paraId="3F168012" w14:textId="77777777" w:rsidR="00010C5E" w:rsidRDefault="00010C5E">
      <w:pPr>
        <w:pStyle w:val="ConsPlusNormal"/>
        <w:jc w:val="right"/>
      </w:pPr>
      <w:r>
        <w:t>к Порядку прохождения</w:t>
      </w:r>
    </w:p>
    <w:p w14:paraId="5D3BF958" w14:textId="77777777" w:rsidR="00010C5E" w:rsidRDefault="00010C5E">
      <w:pPr>
        <w:pStyle w:val="ConsPlusNormal"/>
        <w:jc w:val="right"/>
      </w:pPr>
      <w:r>
        <w:t>диспансеризации государственными</w:t>
      </w:r>
    </w:p>
    <w:p w14:paraId="60D997C2" w14:textId="77777777" w:rsidR="00010C5E" w:rsidRDefault="00010C5E">
      <w:pPr>
        <w:pStyle w:val="ConsPlusNormal"/>
        <w:jc w:val="right"/>
      </w:pPr>
      <w:r>
        <w:t>гражданскими служащими Российской</w:t>
      </w:r>
    </w:p>
    <w:p w14:paraId="169FD1CF" w14:textId="77777777" w:rsidR="00010C5E" w:rsidRDefault="00010C5E">
      <w:pPr>
        <w:pStyle w:val="ConsPlusNormal"/>
        <w:jc w:val="right"/>
      </w:pPr>
      <w:r>
        <w:t>Федерации и муниципальными служащими,</w:t>
      </w:r>
    </w:p>
    <w:p w14:paraId="0C40ADFF" w14:textId="77777777" w:rsidR="00010C5E" w:rsidRDefault="00010C5E">
      <w:pPr>
        <w:pStyle w:val="ConsPlusNormal"/>
        <w:jc w:val="right"/>
      </w:pPr>
      <w:r>
        <w:t>утвержденному Приказом</w:t>
      </w:r>
    </w:p>
    <w:p w14:paraId="285FC12B" w14:textId="77777777" w:rsidR="00010C5E" w:rsidRDefault="00010C5E">
      <w:pPr>
        <w:pStyle w:val="ConsPlusNormal"/>
        <w:jc w:val="right"/>
      </w:pPr>
      <w:r>
        <w:t>Министерства здравоохранения и</w:t>
      </w:r>
    </w:p>
    <w:p w14:paraId="7C824491" w14:textId="77777777" w:rsidR="00010C5E" w:rsidRDefault="00010C5E">
      <w:pPr>
        <w:pStyle w:val="ConsPlusNormal"/>
        <w:jc w:val="right"/>
      </w:pPr>
      <w:r>
        <w:t>социального развития</w:t>
      </w:r>
    </w:p>
    <w:p w14:paraId="2C8D667D" w14:textId="77777777" w:rsidR="00010C5E" w:rsidRDefault="00010C5E">
      <w:pPr>
        <w:pStyle w:val="ConsPlusNormal"/>
        <w:jc w:val="right"/>
      </w:pPr>
      <w:r>
        <w:lastRenderedPageBreak/>
        <w:t>Российской Федерации</w:t>
      </w:r>
    </w:p>
    <w:p w14:paraId="47A18DF8" w14:textId="77777777" w:rsidR="00010C5E" w:rsidRDefault="00010C5E">
      <w:pPr>
        <w:pStyle w:val="ConsPlusNormal"/>
        <w:jc w:val="right"/>
      </w:pPr>
      <w:r>
        <w:t>от 14 декабря 2009 г. N 984н</w:t>
      </w:r>
    </w:p>
    <w:p w14:paraId="1BD044A7" w14:textId="77777777" w:rsidR="00010C5E" w:rsidRDefault="00010C5E">
      <w:pPr>
        <w:pStyle w:val="ConsPlusNormal"/>
        <w:ind w:firstLine="540"/>
        <w:jc w:val="both"/>
      </w:pPr>
    </w:p>
    <w:p w14:paraId="1FE6812E" w14:textId="77777777" w:rsidR="00010C5E" w:rsidRDefault="00010C5E">
      <w:pPr>
        <w:pStyle w:val="ConsPlusNonformat"/>
        <w:jc w:val="both"/>
      </w:pPr>
      <w:r>
        <w:t>___________________________________________        Медицинская документация</w:t>
      </w:r>
    </w:p>
    <w:p w14:paraId="68F67243" w14:textId="77777777" w:rsidR="00010C5E" w:rsidRDefault="00010C5E">
      <w:pPr>
        <w:pStyle w:val="ConsPlusNonformat"/>
        <w:jc w:val="both"/>
      </w:pPr>
      <w:r>
        <w:t xml:space="preserve"> (наименование учреждения здравоохранения,</w:t>
      </w:r>
    </w:p>
    <w:p w14:paraId="518A6927" w14:textId="77777777" w:rsidR="00010C5E" w:rsidRDefault="00010C5E">
      <w:pPr>
        <w:pStyle w:val="ConsPlusNonformat"/>
        <w:jc w:val="both"/>
      </w:pPr>
      <w:r>
        <w:t xml:space="preserve">        проводящего </w:t>
      </w:r>
      <w:proofErr w:type="gramStart"/>
      <w:r>
        <w:t xml:space="preserve">диспансеризацию)   </w:t>
      </w:r>
      <w:proofErr w:type="gramEnd"/>
      <w:r>
        <w:t xml:space="preserve">            Учетная форма N 131/у-ГС</w:t>
      </w:r>
    </w:p>
    <w:p w14:paraId="45F0DDD3" w14:textId="77777777" w:rsidR="00010C5E" w:rsidRDefault="00010C5E">
      <w:pPr>
        <w:pStyle w:val="ConsPlusNonformat"/>
        <w:jc w:val="both"/>
      </w:pPr>
    </w:p>
    <w:p w14:paraId="447ACDA1" w14:textId="77777777" w:rsidR="00010C5E" w:rsidRDefault="00010C5E">
      <w:pPr>
        <w:pStyle w:val="ConsPlusNonformat"/>
        <w:jc w:val="both"/>
      </w:pPr>
      <w:bookmarkStart w:id="6" w:name="P1058"/>
      <w:bookmarkEnd w:id="6"/>
      <w:r>
        <w:t xml:space="preserve">                        Карта учета диспансеризации</w:t>
      </w:r>
    </w:p>
    <w:p w14:paraId="362F7B7F" w14:textId="77777777" w:rsidR="00010C5E" w:rsidRDefault="00010C5E">
      <w:pPr>
        <w:pStyle w:val="ConsPlusNonformat"/>
        <w:jc w:val="both"/>
      </w:pPr>
      <w:r>
        <w:t xml:space="preserve">       государственного гражданского служащего Российской Федерации</w:t>
      </w:r>
    </w:p>
    <w:p w14:paraId="56A18117" w14:textId="77777777" w:rsidR="00010C5E" w:rsidRDefault="00010C5E">
      <w:pPr>
        <w:pStyle w:val="ConsPlusNonformat"/>
        <w:jc w:val="both"/>
      </w:pPr>
      <w:r>
        <w:t xml:space="preserve">                        и муниципального служащего</w:t>
      </w:r>
    </w:p>
    <w:p w14:paraId="0CE233EA" w14:textId="77777777" w:rsidR="00010C5E" w:rsidRDefault="00010C5E">
      <w:pPr>
        <w:pStyle w:val="ConsPlusNonformat"/>
        <w:jc w:val="both"/>
      </w:pPr>
    </w:p>
    <w:p w14:paraId="5CEE4257" w14:textId="77777777" w:rsidR="00010C5E" w:rsidRDefault="00010C5E">
      <w:pPr>
        <w:pStyle w:val="ConsPlusNonformat"/>
        <w:jc w:val="both"/>
      </w:pPr>
      <w:r>
        <w:t xml:space="preserve">                Медицинская карта амбулаторного больного N ________________</w:t>
      </w:r>
    </w:p>
    <w:p w14:paraId="3B73F57F" w14:textId="77777777" w:rsidR="00010C5E" w:rsidRDefault="00010C5E">
      <w:pPr>
        <w:pStyle w:val="ConsPlusNonformat"/>
        <w:jc w:val="both"/>
      </w:pPr>
    </w:p>
    <w:p w14:paraId="6A9DE692" w14:textId="77777777" w:rsidR="00010C5E" w:rsidRDefault="00010C5E">
      <w:pPr>
        <w:pStyle w:val="ConsPlusNonformat"/>
        <w:jc w:val="both"/>
      </w:pPr>
      <w:r>
        <w:t>1. Фамилия, имя, отчество _________________________________________________</w:t>
      </w:r>
    </w:p>
    <w:p w14:paraId="46A35C49" w14:textId="77777777" w:rsidR="00010C5E" w:rsidRDefault="00010C5E">
      <w:pPr>
        <w:pStyle w:val="ConsPlusNonformat"/>
        <w:jc w:val="both"/>
      </w:pPr>
      <w:r>
        <w:t>2. Пол: М - 1; Ж - 2</w:t>
      </w:r>
    </w:p>
    <w:p w14:paraId="04182FEB" w14:textId="77777777" w:rsidR="00010C5E" w:rsidRDefault="00010C5E">
      <w:pPr>
        <w:pStyle w:val="ConsPlusNonformat"/>
        <w:jc w:val="both"/>
      </w:pPr>
      <w:r>
        <w:t>3. Страховой полис: серия _______________________ N _______________________</w:t>
      </w:r>
    </w:p>
    <w:p w14:paraId="2EF30438" w14:textId="77777777" w:rsidR="00010C5E" w:rsidRDefault="00010C5E">
      <w:pPr>
        <w:pStyle w:val="ConsPlusNonformat"/>
        <w:jc w:val="both"/>
      </w:pPr>
      <w:r>
        <w:t>4. Дата рождения (число, месяц, год) ______________________________________</w:t>
      </w:r>
    </w:p>
    <w:p w14:paraId="3BF59483" w14:textId="77777777" w:rsidR="00010C5E" w:rsidRDefault="00010C5E">
      <w:pPr>
        <w:pStyle w:val="ConsPlusNonformat"/>
        <w:jc w:val="both"/>
      </w:pPr>
      <w:r>
        <w:t>5. Адрес места жительства: ____________________________ город - 1, село - 2</w:t>
      </w:r>
    </w:p>
    <w:p w14:paraId="574F39F5" w14:textId="77777777" w:rsidR="00010C5E" w:rsidRDefault="00010C5E">
      <w:pPr>
        <w:pStyle w:val="ConsPlusNonformat"/>
        <w:jc w:val="both"/>
      </w:pPr>
      <w:r>
        <w:t>_______________ ул. __________ дом _____ корп. ____ кв. ____; телефон _____</w:t>
      </w:r>
    </w:p>
    <w:p w14:paraId="156F5A14" w14:textId="77777777" w:rsidR="00010C5E" w:rsidRDefault="00010C5E">
      <w:pPr>
        <w:pStyle w:val="ConsPlusNonformat"/>
        <w:jc w:val="both"/>
      </w:pPr>
      <w:r>
        <w:t>6. Место службы ___________________________________________________________</w:t>
      </w:r>
    </w:p>
    <w:p w14:paraId="6BDF5E38" w14:textId="77777777" w:rsidR="00010C5E" w:rsidRDefault="00010C5E">
      <w:pPr>
        <w:pStyle w:val="ConsPlusNonformat"/>
        <w:jc w:val="both"/>
      </w:pPr>
      <w:r>
        <w:t xml:space="preserve">   телефон служебный ______________________________________________________</w:t>
      </w:r>
    </w:p>
    <w:p w14:paraId="732E89F2" w14:textId="77777777" w:rsidR="00010C5E" w:rsidRDefault="00010C5E">
      <w:pPr>
        <w:pStyle w:val="ConsPlusNonformat"/>
        <w:jc w:val="both"/>
      </w:pPr>
      <w:r>
        <w:t>7. Должность ______________________________________________________________</w:t>
      </w:r>
    </w:p>
    <w:p w14:paraId="5B6EEFA4" w14:textId="77777777" w:rsidR="00010C5E" w:rsidRDefault="00010C5E">
      <w:pPr>
        <w:pStyle w:val="ConsPlusNonformat"/>
        <w:jc w:val="both"/>
      </w:pPr>
      <w:r>
        <w:t xml:space="preserve">8. Прикреплен   </w:t>
      </w:r>
      <w:proofErr w:type="gramStart"/>
      <w:r>
        <w:t>в  данном</w:t>
      </w:r>
      <w:proofErr w:type="gramEnd"/>
      <w:r>
        <w:t xml:space="preserve">  учреждении   здравоохранения  для:   постоянного</w:t>
      </w:r>
    </w:p>
    <w:p w14:paraId="49EC419E" w14:textId="77777777" w:rsidR="00010C5E" w:rsidRDefault="00010C5E">
      <w:pPr>
        <w:pStyle w:val="ConsPlusNonformat"/>
        <w:jc w:val="both"/>
      </w:pPr>
      <w:proofErr w:type="gramStart"/>
      <w:r>
        <w:t>динамического  наблюдения</w:t>
      </w:r>
      <w:proofErr w:type="gramEnd"/>
      <w:r>
        <w:t xml:space="preserve">  -  1; диспансеризации   -  2;</w:t>
      </w:r>
    </w:p>
    <w:p w14:paraId="079E187A" w14:textId="77777777" w:rsidR="00010C5E" w:rsidRDefault="00010C5E">
      <w:pPr>
        <w:pStyle w:val="ConsPlusNonformat"/>
        <w:jc w:val="both"/>
      </w:pPr>
      <w:r>
        <w:t xml:space="preserve">периодического   </w:t>
      </w:r>
      <w:proofErr w:type="gramStart"/>
      <w:r>
        <w:t>медицинского  осмотра</w:t>
      </w:r>
      <w:proofErr w:type="gramEnd"/>
      <w:r>
        <w:t xml:space="preserve"> - 3;   дополнительного  медицинского</w:t>
      </w:r>
    </w:p>
    <w:p w14:paraId="571DBE23" w14:textId="77777777" w:rsidR="00010C5E" w:rsidRDefault="00010C5E">
      <w:pPr>
        <w:pStyle w:val="ConsPlusNonformat"/>
        <w:jc w:val="both"/>
      </w:pPr>
      <w:r>
        <w:t>осмотра - 4 (нужное отметить)</w:t>
      </w:r>
    </w:p>
    <w:p w14:paraId="2B1418F0" w14:textId="77777777" w:rsidR="00010C5E" w:rsidRDefault="00010C5E">
      <w:pPr>
        <w:pStyle w:val="ConsPlusNonformat"/>
        <w:jc w:val="both"/>
      </w:pPr>
      <w:r>
        <w:rPr>
          <w:color w:val="392C69"/>
        </w:rPr>
        <w:t xml:space="preserve">    КонсультантПлюс: примечание.</w:t>
      </w:r>
    </w:p>
    <w:p w14:paraId="3D0D68F5" w14:textId="77777777" w:rsidR="00010C5E" w:rsidRDefault="00010C5E">
      <w:pPr>
        <w:pStyle w:val="ConsPlusNonformat"/>
        <w:jc w:val="both"/>
      </w:pPr>
      <w:r>
        <w:rPr>
          <w:color w:val="392C69"/>
        </w:rPr>
        <w:t xml:space="preserve">    Нумерация пунктов дана в соответствии с официальным текстом документа.</w:t>
      </w:r>
    </w:p>
    <w:p w14:paraId="46805A91" w14:textId="77777777" w:rsidR="00010C5E" w:rsidRDefault="00010C5E">
      <w:pPr>
        <w:pStyle w:val="ConsPlusNonformat"/>
        <w:jc w:val="both"/>
      </w:pPr>
      <w:r>
        <w:t xml:space="preserve">10.  </w:t>
      </w:r>
      <w:proofErr w:type="gramStart"/>
      <w:r>
        <w:t>Учреждение  здравоохранения</w:t>
      </w:r>
      <w:proofErr w:type="gramEnd"/>
      <w:r>
        <w:t>,  к  которому  прикреплен  служащий    для</w:t>
      </w:r>
    </w:p>
    <w:p w14:paraId="451F452B" w14:textId="77777777" w:rsidR="00010C5E" w:rsidRDefault="00010C5E">
      <w:pPr>
        <w:pStyle w:val="ConsPlusNonformat"/>
        <w:jc w:val="both"/>
      </w:pPr>
      <w:r>
        <w:t>постоянного динамического наблюдения (наименование, юридический адрес)</w:t>
      </w:r>
    </w:p>
    <w:p w14:paraId="5BAD49F4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21FAEC7C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324F1888" w14:textId="77777777" w:rsidR="00010C5E" w:rsidRDefault="00010C5E">
      <w:pPr>
        <w:pStyle w:val="ConsPlusNonformat"/>
        <w:jc w:val="both"/>
      </w:pPr>
      <w:r>
        <w:t>11. Осмотры врачей-специалистов:</w:t>
      </w:r>
    </w:p>
    <w:p w14:paraId="1F6CD7D3" w14:textId="77777777" w:rsidR="00010C5E" w:rsidRDefault="00010C5E">
      <w:pPr>
        <w:pStyle w:val="ConsPlusNormal"/>
        <w:jc w:val="both"/>
      </w:pPr>
    </w:p>
    <w:p w14:paraId="2DA078E5" w14:textId="77777777" w:rsidR="00010C5E" w:rsidRDefault="00010C5E">
      <w:pPr>
        <w:sectPr w:rsidR="00010C5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720"/>
        <w:gridCol w:w="960"/>
        <w:gridCol w:w="840"/>
        <w:gridCol w:w="840"/>
        <w:gridCol w:w="840"/>
        <w:gridCol w:w="960"/>
        <w:gridCol w:w="960"/>
        <w:gridCol w:w="960"/>
        <w:gridCol w:w="840"/>
        <w:gridCol w:w="840"/>
        <w:gridCol w:w="1200"/>
        <w:gridCol w:w="960"/>
        <w:gridCol w:w="1260"/>
      </w:tblGrid>
      <w:tr w:rsidR="00010C5E" w14:paraId="5516B349" w14:textId="77777777">
        <w:tc>
          <w:tcPr>
            <w:tcW w:w="2160" w:type="dxa"/>
            <w:vMerge w:val="restart"/>
          </w:tcPr>
          <w:p w14:paraId="004AA85C" w14:textId="77777777" w:rsidR="00010C5E" w:rsidRDefault="00010C5E">
            <w:pPr>
              <w:pStyle w:val="ConsPlusNormal"/>
              <w:jc w:val="center"/>
            </w:pPr>
            <w:r>
              <w:lastRenderedPageBreak/>
              <w:t>Специальность врача</w:t>
            </w:r>
          </w:p>
        </w:tc>
        <w:tc>
          <w:tcPr>
            <w:tcW w:w="840" w:type="dxa"/>
            <w:vMerge w:val="restart"/>
          </w:tcPr>
          <w:p w14:paraId="4B29899E" w14:textId="77777777" w:rsidR="00010C5E" w:rsidRDefault="00010C5E">
            <w:pPr>
              <w:pStyle w:val="ConsPlusNormal"/>
              <w:jc w:val="center"/>
            </w:pPr>
            <w:r>
              <w:t>N строк</w:t>
            </w:r>
          </w:p>
        </w:tc>
        <w:tc>
          <w:tcPr>
            <w:tcW w:w="720" w:type="dxa"/>
            <w:vMerge w:val="restart"/>
          </w:tcPr>
          <w:p w14:paraId="13915515" w14:textId="77777777" w:rsidR="00010C5E" w:rsidRDefault="00010C5E">
            <w:pPr>
              <w:pStyle w:val="ConsPlusNormal"/>
              <w:jc w:val="center"/>
            </w:pPr>
            <w:r>
              <w:t>Код врача</w:t>
            </w:r>
          </w:p>
        </w:tc>
        <w:tc>
          <w:tcPr>
            <w:tcW w:w="960" w:type="dxa"/>
            <w:vMerge w:val="restart"/>
          </w:tcPr>
          <w:p w14:paraId="4979D0F5" w14:textId="77777777" w:rsidR="00010C5E" w:rsidRDefault="00010C5E">
            <w:pPr>
              <w:pStyle w:val="ConsPlusNormal"/>
              <w:jc w:val="center"/>
            </w:pPr>
            <w:r>
              <w:t>Дата осмотра</w:t>
            </w:r>
          </w:p>
        </w:tc>
        <w:tc>
          <w:tcPr>
            <w:tcW w:w="2520" w:type="dxa"/>
            <w:gridSpan w:val="3"/>
          </w:tcPr>
          <w:p w14:paraId="61522809" w14:textId="77777777" w:rsidR="00010C5E" w:rsidRDefault="00010C5E">
            <w:pPr>
              <w:pStyle w:val="ConsPlusNormal"/>
              <w:jc w:val="center"/>
            </w:pPr>
            <w:r>
              <w:t>Заболевания (код по МКБ-10)</w:t>
            </w:r>
          </w:p>
        </w:tc>
        <w:tc>
          <w:tcPr>
            <w:tcW w:w="6720" w:type="dxa"/>
            <w:gridSpan w:val="7"/>
          </w:tcPr>
          <w:p w14:paraId="27D6C3BA" w14:textId="77777777" w:rsidR="00010C5E" w:rsidRDefault="00010C5E">
            <w:pPr>
              <w:pStyle w:val="ConsPlusNormal"/>
              <w:jc w:val="center"/>
            </w:pPr>
            <w:r>
              <w:t>Результат диспансеризации</w:t>
            </w:r>
          </w:p>
        </w:tc>
        <w:tc>
          <w:tcPr>
            <w:tcW w:w="1260" w:type="dxa"/>
            <w:vMerge w:val="restart"/>
            <w:tcBorders>
              <w:right w:val="nil"/>
            </w:tcBorders>
          </w:tcPr>
          <w:p w14:paraId="751F83F8" w14:textId="77777777" w:rsidR="00010C5E" w:rsidRDefault="00010C5E">
            <w:pPr>
              <w:pStyle w:val="ConsPlusNormal"/>
              <w:jc w:val="center"/>
            </w:pPr>
            <w:r>
              <w:t>Ф.И.О. (подпись врача)</w:t>
            </w:r>
          </w:p>
        </w:tc>
      </w:tr>
      <w:tr w:rsidR="00010C5E" w14:paraId="5FECF075" w14:textId="77777777">
        <w:tc>
          <w:tcPr>
            <w:tcW w:w="2160" w:type="dxa"/>
            <w:vMerge/>
          </w:tcPr>
          <w:p w14:paraId="62E8CA77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/>
          </w:tcPr>
          <w:p w14:paraId="17AC13FF" w14:textId="77777777" w:rsidR="00010C5E" w:rsidRDefault="00010C5E">
            <w:pPr>
              <w:spacing w:after="1" w:line="0" w:lineRule="atLeast"/>
            </w:pPr>
          </w:p>
        </w:tc>
        <w:tc>
          <w:tcPr>
            <w:tcW w:w="720" w:type="dxa"/>
            <w:vMerge/>
          </w:tcPr>
          <w:p w14:paraId="3F87CC2B" w14:textId="77777777" w:rsidR="00010C5E" w:rsidRDefault="00010C5E">
            <w:pPr>
              <w:spacing w:after="1" w:line="0" w:lineRule="atLeast"/>
            </w:pPr>
          </w:p>
        </w:tc>
        <w:tc>
          <w:tcPr>
            <w:tcW w:w="960" w:type="dxa"/>
            <w:vMerge/>
          </w:tcPr>
          <w:p w14:paraId="57B05FBE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 w:val="restart"/>
          </w:tcPr>
          <w:p w14:paraId="2455D8DD" w14:textId="77777777" w:rsidR="00010C5E" w:rsidRDefault="00010C5E">
            <w:pPr>
              <w:pStyle w:val="ConsPlusNormal"/>
              <w:jc w:val="center"/>
            </w:pPr>
            <w:r>
              <w:t>ранее известное хроническое</w:t>
            </w:r>
          </w:p>
        </w:tc>
        <w:tc>
          <w:tcPr>
            <w:tcW w:w="840" w:type="dxa"/>
            <w:vMerge w:val="restart"/>
          </w:tcPr>
          <w:p w14:paraId="0C6D4BCA" w14:textId="77777777" w:rsidR="00010C5E" w:rsidRDefault="00010C5E">
            <w:pPr>
              <w:pStyle w:val="ConsPlusNormal"/>
              <w:jc w:val="center"/>
            </w:pPr>
            <w:proofErr w:type="spellStart"/>
            <w:r>
              <w:t>выяввленное</w:t>
            </w:r>
            <w:proofErr w:type="spellEnd"/>
            <w:r>
              <w:t xml:space="preserve"> во время диспансеризации</w:t>
            </w:r>
          </w:p>
        </w:tc>
        <w:tc>
          <w:tcPr>
            <w:tcW w:w="840" w:type="dxa"/>
            <w:vMerge w:val="restart"/>
          </w:tcPr>
          <w:p w14:paraId="58012C05" w14:textId="77777777" w:rsidR="00010C5E" w:rsidRDefault="00010C5E">
            <w:pPr>
              <w:pStyle w:val="ConsPlusNormal"/>
              <w:jc w:val="center"/>
            </w:pPr>
            <w:r>
              <w:t>в том числе на поздней стадии</w:t>
            </w:r>
          </w:p>
        </w:tc>
        <w:tc>
          <w:tcPr>
            <w:tcW w:w="960" w:type="dxa"/>
            <w:vMerge w:val="restart"/>
          </w:tcPr>
          <w:p w14:paraId="40029907" w14:textId="77777777" w:rsidR="00010C5E" w:rsidRDefault="00010C5E">
            <w:pPr>
              <w:pStyle w:val="ConsPlusNormal"/>
              <w:jc w:val="center"/>
            </w:pPr>
            <w:r>
              <w:t>практически здоров (I группа здоровья)</w:t>
            </w:r>
          </w:p>
        </w:tc>
        <w:tc>
          <w:tcPr>
            <w:tcW w:w="960" w:type="dxa"/>
            <w:vMerge w:val="restart"/>
          </w:tcPr>
          <w:p w14:paraId="3EB579E2" w14:textId="77777777" w:rsidR="00010C5E" w:rsidRDefault="00010C5E">
            <w:pPr>
              <w:pStyle w:val="ConsPlusNormal"/>
              <w:jc w:val="center"/>
            </w:pPr>
            <w:r>
              <w:t>риск развития заболеваний (II группа здоровья)</w:t>
            </w:r>
          </w:p>
        </w:tc>
        <w:tc>
          <w:tcPr>
            <w:tcW w:w="4800" w:type="dxa"/>
            <w:gridSpan w:val="5"/>
          </w:tcPr>
          <w:p w14:paraId="5311B2DC" w14:textId="77777777" w:rsidR="00010C5E" w:rsidRDefault="00010C5E">
            <w:pPr>
              <w:pStyle w:val="ConsPlusNormal"/>
              <w:jc w:val="center"/>
            </w:pPr>
            <w:r>
              <w:t>нуждается в дополнительном лечении, обследовании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14:paraId="69078101" w14:textId="77777777" w:rsidR="00010C5E" w:rsidRDefault="00010C5E">
            <w:pPr>
              <w:spacing w:after="1" w:line="0" w:lineRule="atLeast"/>
            </w:pPr>
          </w:p>
        </w:tc>
      </w:tr>
      <w:tr w:rsidR="00010C5E" w14:paraId="41FE6FD4" w14:textId="77777777">
        <w:tc>
          <w:tcPr>
            <w:tcW w:w="2160" w:type="dxa"/>
            <w:vMerge/>
          </w:tcPr>
          <w:p w14:paraId="1FD1A454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/>
          </w:tcPr>
          <w:p w14:paraId="4899EC9A" w14:textId="77777777" w:rsidR="00010C5E" w:rsidRDefault="00010C5E">
            <w:pPr>
              <w:spacing w:after="1" w:line="0" w:lineRule="atLeast"/>
            </w:pPr>
          </w:p>
        </w:tc>
        <w:tc>
          <w:tcPr>
            <w:tcW w:w="720" w:type="dxa"/>
            <w:vMerge/>
          </w:tcPr>
          <w:p w14:paraId="5416B1BA" w14:textId="77777777" w:rsidR="00010C5E" w:rsidRDefault="00010C5E">
            <w:pPr>
              <w:spacing w:after="1" w:line="0" w:lineRule="atLeast"/>
            </w:pPr>
          </w:p>
        </w:tc>
        <w:tc>
          <w:tcPr>
            <w:tcW w:w="960" w:type="dxa"/>
            <w:vMerge/>
          </w:tcPr>
          <w:p w14:paraId="05AD07FD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/>
          </w:tcPr>
          <w:p w14:paraId="5A181919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/>
          </w:tcPr>
          <w:p w14:paraId="6987CA04" w14:textId="77777777" w:rsidR="00010C5E" w:rsidRDefault="00010C5E">
            <w:pPr>
              <w:spacing w:after="1" w:line="0" w:lineRule="atLeast"/>
            </w:pPr>
          </w:p>
        </w:tc>
        <w:tc>
          <w:tcPr>
            <w:tcW w:w="840" w:type="dxa"/>
            <w:vMerge/>
          </w:tcPr>
          <w:p w14:paraId="195DF7E9" w14:textId="77777777" w:rsidR="00010C5E" w:rsidRDefault="00010C5E">
            <w:pPr>
              <w:spacing w:after="1" w:line="0" w:lineRule="atLeast"/>
            </w:pPr>
          </w:p>
        </w:tc>
        <w:tc>
          <w:tcPr>
            <w:tcW w:w="960" w:type="dxa"/>
            <w:vMerge/>
          </w:tcPr>
          <w:p w14:paraId="44FC742B" w14:textId="77777777" w:rsidR="00010C5E" w:rsidRDefault="00010C5E">
            <w:pPr>
              <w:spacing w:after="1" w:line="0" w:lineRule="atLeast"/>
            </w:pPr>
          </w:p>
        </w:tc>
        <w:tc>
          <w:tcPr>
            <w:tcW w:w="960" w:type="dxa"/>
            <w:vMerge/>
          </w:tcPr>
          <w:p w14:paraId="24017D40" w14:textId="77777777" w:rsidR="00010C5E" w:rsidRDefault="00010C5E">
            <w:pPr>
              <w:spacing w:after="1" w:line="0" w:lineRule="atLeast"/>
            </w:pPr>
          </w:p>
        </w:tc>
        <w:tc>
          <w:tcPr>
            <w:tcW w:w="960" w:type="dxa"/>
          </w:tcPr>
          <w:p w14:paraId="682EBBBE" w14:textId="77777777" w:rsidR="00010C5E" w:rsidRDefault="00010C5E">
            <w:pPr>
              <w:pStyle w:val="ConsPlusNormal"/>
              <w:jc w:val="center"/>
            </w:pPr>
            <w:r>
              <w:t>амбулаторном (III группа здоровья)</w:t>
            </w:r>
          </w:p>
        </w:tc>
        <w:tc>
          <w:tcPr>
            <w:tcW w:w="840" w:type="dxa"/>
          </w:tcPr>
          <w:p w14:paraId="63E54A67" w14:textId="77777777" w:rsidR="00010C5E" w:rsidRDefault="00010C5E">
            <w:pPr>
              <w:pStyle w:val="ConsPlusNormal"/>
              <w:jc w:val="center"/>
            </w:pPr>
            <w:r>
              <w:t>в том числе по выявленным заболеваниям</w:t>
            </w:r>
          </w:p>
        </w:tc>
        <w:tc>
          <w:tcPr>
            <w:tcW w:w="840" w:type="dxa"/>
          </w:tcPr>
          <w:p w14:paraId="6E643E36" w14:textId="77777777" w:rsidR="00010C5E" w:rsidRDefault="00010C5E">
            <w:pPr>
              <w:pStyle w:val="ConsPlusNormal"/>
              <w:jc w:val="center"/>
            </w:pPr>
            <w:r>
              <w:t>стационарном (IV группа здоровья)</w:t>
            </w:r>
          </w:p>
        </w:tc>
        <w:tc>
          <w:tcPr>
            <w:tcW w:w="1200" w:type="dxa"/>
          </w:tcPr>
          <w:p w14:paraId="16B393EF" w14:textId="77777777" w:rsidR="00010C5E" w:rsidRDefault="00010C5E">
            <w:pPr>
              <w:pStyle w:val="ConsPlusNormal"/>
              <w:jc w:val="center"/>
            </w:pPr>
            <w:r>
              <w:t>в оказании высокотехнологичной медицинской помощи (V группа здоровья</w:t>
            </w:r>
          </w:p>
        </w:tc>
        <w:tc>
          <w:tcPr>
            <w:tcW w:w="960" w:type="dxa"/>
          </w:tcPr>
          <w:p w14:paraId="023EE41C" w14:textId="77777777" w:rsidR="00010C5E" w:rsidRDefault="00010C5E">
            <w:pPr>
              <w:pStyle w:val="ConsPlusNormal"/>
              <w:jc w:val="center"/>
            </w:pPr>
            <w:r>
              <w:t>санаторно-курортном</w:t>
            </w:r>
          </w:p>
        </w:tc>
        <w:tc>
          <w:tcPr>
            <w:tcW w:w="1260" w:type="dxa"/>
            <w:vMerge/>
            <w:tcBorders>
              <w:right w:val="nil"/>
            </w:tcBorders>
          </w:tcPr>
          <w:p w14:paraId="41C1C70F" w14:textId="77777777" w:rsidR="00010C5E" w:rsidRDefault="00010C5E">
            <w:pPr>
              <w:spacing w:after="1" w:line="0" w:lineRule="atLeast"/>
            </w:pPr>
          </w:p>
        </w:tc>
      </w:tr>
      <w:tr w:rsidR="00010C5E" w14:paraId="40B91ACB" w14:textId="77777777">
        <w:tc>
          <w:tcPr>
            <w:tcW w:w="2160" w:type="dxa"/>
          </w:tcPr>
          <w:p w14:paraId="5914FFA4" w14:textId="77777777" w:rsidR="00010C5E" w:rsidRDefault="00010C5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0" w:type="dxa"/>
          </w:tcPr>
          <w:p w14:paraId="15A01870" w14:textId="77777777" w:rsidR="00010C5E" w:rsidRDefault="00010C5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39D63CB5" w14:textId="77777777" w:rsidR="00010C5E" w:rsidRDefault="00010C5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</w:tcPr>
          <w:p w14:paraId="6AE3B22F" w14:textId="77777777" w:rsidR="00010C5E" w:rsidRDefault="00010C5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0" w:type="dxa"/>
          </w:tcPr>
          <w:p w14:paraId="3C37AB63" w14:textId="77777777" w:rsidR="00010C5E" w:rsidRDefault="00010C5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0" w:type="dxa"/>
          </w:tcPr>
          <w:p w14:paraId="3EB6C79C" w14:textId="77777777" w:rsidR="00010C5E" w:rsidRDefault="00010C5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0" w:type="dxa"/>
          </w:tcPr>
          <w:p w14:paraId="051492ED" w14:textId="77777777" w:rsidR="00010C5E" w:rsidRDefault="00010C5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0" w:type="dxa"/>
          </w:tcPr>
          <w:p w14:paraId="01554D1E" w14:textId="77777777" w:rsidR="00010C5E" w:rsidRDefault="00010C5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0" w:type="dxa"/>
          </w:tcPr>
          <w:p w14:paraId="407C2229" w14:textId="77777777" w:rsidR="00010C5E" w:rsidRDefault="00010C5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</w:tcPr>
          <w:p w14:paraId="75374374" w14:textId="77777777" w:rsidR="00010C5E" w:rsidRDefault="00010C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0" w:type="dxa"/>
          </w:tcPr>
          <w:p w14:paraId="6423A629" w14:textId="77777777" w:rsidR="00010C5E" w:rsidRDefault="00010C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</w:tcPr>
          <w:p w14:paraId="46AA57D3" w14:textId="77777777" w:rsidR="00010C5E" w:rsidRDefault="00010C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0" w:type="dxa"/>
          </w:tcPr>
          <w:p w14:paraId="0FF806D5" w14:textId="77777777" w:rsidR="00010C5E" w:rsidRDefault="00010C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0" w:type="dxa"/>
          </w:tcPr>
          <w:p w14:paraId="392AD04D" w14:textId="77777777" w:rsidR="00010C5E" w:rsidRDefault="00010C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right w:val="nil"/>
            </w:tcBorders>
          </w:tcPr>
          <w:p w14:paraId="3A85F948" w14:textId="77777777" w:rsidR="00010C5E" w:rsidRDefault="00010C5E">
            <w:pPr>
              <w:pStyle w:val="ConsPlusNormal"/>
              <w:jc w:val="center"/>
            </w:pPr>
            <w:r>
              <w:t>15</w:t>
            </w:r>
          </w:p>
        </w:tc>
      </w:tr>
      <w:tr w:rsidR="00010C5E" w14:paraId="44C6DBB4" w14:textId="77777777">
        <w:tc>
          <w:tcPr>
            <w:tcW w:w="2160" w:type="dxa"/>
          </w:tcPr>
          <w:p w14:paraId="1845BD35" w14:textId="77777777" w:rsidR="00010C5E" w:rsidRDefault="00010C5E">
            <w:pPr>
              <w:pStyle w:val="ConsPlusNormal"/>
              <w:jc w:val="both"/>
            </w:pPr>
            <w:r>
              <w:t>Терапевт</w:t>
            </w:r>
          </w:p>
        </w:tc>
        <w:tc>
          <w:tcPr>
            <w:tcW w:w="840" w:type="dxa"/>
          </w:tcPr>
          <w:p w14:paraId="46785D77" w14:textId="77777777" w:rsidR="00010C5E" w:rsidRDefault="00010C5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12A6757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6F480B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CFBA2D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1CA2ACD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7CE217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9E72FF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5271C9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880F09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59A0CD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1EAB0D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38E750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B2B860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6FC07148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3E5363B" w14:textId="77777777">
        <w:tc>
          <w:tcPr>
            <w:tcW w:w="2160" w:type="dxa"/>
          </w:tcPr>
          <w:p w14:paraId="1BE76EAC" w14:textId="77777777" w:rsidR="00010C5E" w:rsidRDefault="00010C5E">
            <w:pPr>
              <w:pStyle w:val="ConsPlusNormal"/>
              <w:jc w:val="both"/>
            </w:pPr>
            <w:r>
              <w:t>Акушер-гинеколог</w:t>
            </w:r>
          </w:p>
        </w:tc>
        <w:tc>
          <w:tcPr>
            <w:tcW w:w="840" w:type="dxa"/>
          </w:tcPr>
          <w:p w14:paraId="188D6DA4" w14:textId="77777777" w:rsidR="00010C5E" w:rsidRDefault="00010C5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20" w:type="dxa"/>
          </w:tcPr>
          <w:p w14:paraId="04B3E60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48D406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9ECE51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01E9C1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415729A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7E5927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D3155F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8BBEA6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C1C4D0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44C4F19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2762AF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A5A32A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1155CEA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B86E148" w14:textId="77777777">
        <w:tc>
          <w:tcPr>
            <w:tcW w:w="2160" w:type="dxa"/>
          </w:tcPr>
          <w:p w14:paraId="2B5E484E" w14:textId="77777777" w:rsidR="00010C5E" w:rsidRDefault="00010C5E">
            <w:pPr>
              <w:pStyle w:val="ConsPlusNormal"/>
              <w:jc w:val="both"/>
            </w:pPr>
            <w:r>
              <w:t>Невролог</w:t>
            </w:r>
          </w:p>
        </w:tc>
        <w:tc>
          <w:tcPr>
            <w:tcW w:w="840" w:type="dxa"/>
          </w:tcPr>
          <w:p w14:paraId="5B08AE21" w14:textId="77777777" w:rsidR="00010C5E" w:rsidRDefault="00010C5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20" w:type="dxa"/>
          </w:tcPr>
          <w:p w14:paraId="770D010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8EC551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D89F39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053526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78C419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ABDC68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D750B9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E4B948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048EAB4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04DBCA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714A2D4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5B8C17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5BE2814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1674329" w14:textId="77777777">
        <w:tc>
          <w:tcPr>
            <w:tcW w:w="2160" w:type="dxa"/>
          </w:tcPr>
          <w:p w14:paraId="207D4221" w14:textId="77777777" w:rsidR="00010C5E" w:rsidRDefault="00010C5E">
            <w:pPr>
              <w:pStyle w:val="ConsPlusNormal"/>
              <w:jc w:val="both"/>
            </w:pPr>
            <w:r>
              <w:t>Хирург</w:t>
            </w:r>
          </w:p>
        </w:tc>
        <w:tc>
          <w:tcPr>
            <w:tcW w:w="840" w:type="dxa"/>
          </w:tcPr>
          <w:p w14:paraId="005E9D98" w14:textId="77777777" w:rsidR="00010C5E" w:rsidRDefault="00010C5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20" w:type="dxa"/>
          </w:tcPr>
          <w:p w14:paraId="48D08D2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3C3450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53C8A3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E903EC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EC5DCA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37AF6DA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00F72D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BB6938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645821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39BCDF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2B389BD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35BFB2F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164287F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3697086" w14:textId="77777777">
        <w:tc>
          <w:tcPr>
            <w:tcW w:w="2160" w:type="dxa"/>
          </w:tcPr>
          <w:p w14:paraId="41883E5B" w14:textId="77777777" w:rsidR="00010C5E" w:rsidRDefault="00010C5E">
            <w:pPr>
              <w:pStyle w:val="ConsPlusNormal"/>
              <w:jc w:val="both"/>
            </w:pPr>
            <w:r>
              <w:t>Офтальмолог</w:t>
            </w:r>
          </w:p>
        </w:tc>
        <w:tc>
          <w:tcPr>
            <w:tcW w:w="840" w:type="dxa"/>
          </w:tcPr>
          <w:p w14:paraId="22CD0752" w14:textId="77777777" w:rsidR="00010C5E" w:rsidRDefault="00010C5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2E9E9B9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5C4090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1C9A76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CAFD93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12DF76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B7979E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E461E9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3311070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F47BF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E8027E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587B13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1A6853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6C506617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08105DA" w14:textId="77777777">
        <w:tc>
          <w:tcPr>
            <w:tcW w:w="2160" w:type="dxa"/>
          </w:tcPr>
          <w:p w14:paraId="5F0EA6E9" w14:textId="77777777" w:rsidR="00010C5E" w:rsidRDefault="00010C5E">
            <w:pPr>
              <w:pStyle w:val="ConsPlusNormal"/>
              <w:jc w:val="both"/>
            </w:pPr>
            <w:r>
              <w:t>Уролог (для мужского населения)</w:t>
            </w:r>
          </w:p>
        </w:tc>
        <w:tc>
          <w:tcPr>
            <w:tcW w:w="840" w:type="dxa"/>
          </w:tcPr>
          <w:p w14:paraId="50261781" w14:textId="77777777" w:rsidR="00010C5E" w:rsidRDefault="00010C5E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20" w:type="dxa"/>
          </w:tcPr>
          <w:p w14:paraId="6060880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25052E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0E89759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4A71A7B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053C846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DB04A9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F2A87A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DA2003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AEFC20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AF47F2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50BE125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6D28F6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76D3A58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EBB2AE0" w14:textId="77777777">
        <w:tc>
          <w:tcPr>
            <w:tcW w:w="2160" w:type="dxa"/>
          </w:tcPr>
          <w:p w14:paraId="60CA5AD4" w14:textId="77777777" w:rsidR="00010C5E" w:rsidRDefault="00010C5E">
            <w:pPr>
              <w:pStyle w:val="ConsPlusNormal"/>
              <w:jc w:val="both"/>
            </w:pPr>
            <w:r>
              <w:t>Психиатр</w:t>
            </w:r>
          </w:p>
        </w:tc>
        <w:tc>
          <w:tcPr>
            <w:tcW w:w="840" w:type="dxa"/>
          </w:tcPr>
          <w:p w14:paraId="4E0B60AA" w14:textId="77777777" w:rsidR="00010C5E" w:rsidRDefault="00010C5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20" w:type="dxa"/>
          </w:tcPr>
          <w:p w14:paraId="258837F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5D6FEC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3F802A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C8AF16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95CA8E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2C7A84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08EFB1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84378A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F7843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03B820D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9D10CA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3E065F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02B4D77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41FF22E" w14:textId="77777777">
        <w:tc>
          <w:tcPr>
            <w:tcW w:w="2160" w:type="dxa"/>
          </w:tcPr>
          <w:p w14:paraId="1D68BF20" w14:textId="77777777" w:rsidR="00010C5E" w:rsidRDefault="00010C5E">
            <w:pPr>
              <w:pStyle w:val="ConsPlusNormal"/>
              <w:jc w:val="both"/>
            </w:pPr>
            <w:r>
              <w:t>Психиатр-нарколог</w:t>
            </w:r>
          </w:p>
        </w:tc>
        <w:tc>
          <w:tcPr>
            <w:tcW w:w="840" w:type="dxa"/>
          </w:tcPr>
          <w:p w14:paraId="567900D2" w14:textId="77777777" w:rsidR="00010C5E" w:rsidRDefault="00010C5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20" w:type="dxa"/>
          </w:tcPr>
          <w:p w14:paraId="7B215C1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49D6DC7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2D469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9D9291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B09F09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7604C5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345C896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5D0F32C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B1C667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B92EEF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EE570F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532C60DE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688CFF03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C96FF1F" w14:textId="77777777">
        <w:tc>
          <w:tcPr>
            <w:tcW w:w="2160" w:type="dxa"/>
          </w:tcPr>
          <w:p w14:paraId="589A8B40" w14:textId="77777777" w:rsidR="00010C5E" w:rsidRDefault="00010C5E">
            <w:pPr>
              <w:pStyle w:val="ConsPlusNormal"/>
              <w:jc w:val="both"/>
            </w:pPr>
            <w:r>
              <w:t xml:space="preserve">Дополнительные консультации </w:t>
            </w:r>
            <w:r>
              <w:lastRenderedPageBreak/>
              <w:t>врачей-специалистов (вписать):</w:t>
            </w:r>
          </w:p>
        </w:tc>
        <w:tc>
          <w:tcPr>
            <w:tcW w:w="840" w:type="dxa"/>
          </w:tcPr>
          <w:p w14:paraId="3BDD0D76" w14:textId="77777777" w:rsidR="00010C5E" w:rsidRDefault="00010C5E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720" w:type="dxa"/>
          </w:tcPr>
          <w:p w14:paraId="2A5A415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3892F1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0DFB38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40F75B1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C6F919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F32670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BA7C23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DD2EB8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FA1BC2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ABC33E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111F279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33D9D92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1DD2D73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5BB9B34" w14:textId="77777777">
        <w:tc>
          <w:tcPr>
            <w:tcW w:w="2160" w:type="dxa"/>
          </w:tcPr>
          <w:p w14:paraId="07C60D3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53F51533" w14:textId="77777777" w:rsidR="00010C5E" w:rsidRDefault="00010C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0" w:type="dxa"/>
          </w:tcPr>
          <w:p w14:paraId="7C3B1DC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2F2CD8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7C3E40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110940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240C929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16052A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374F48B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77A5D7A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04F9BA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912478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D4EF04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6865369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0DEC851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53C8C7A" w14:textId="77777777">
        <w:tc>
          <w:tcPr>
            <w:tcW w:w="2160" w:type="dxa"/>
          </w:tcPr>
          <w:p w14:paraId="493DE26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66241C7A" w14:textId="77777777" w:rsidR="00010C5E" w:rsidRDefault="00010C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0" w:type="dxa"/>
          </w:tcPr>
          <w:p w14:paraId="12656CF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5811B76A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AB63121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7A878DB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3D5561D4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0F96D7A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8DC397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2395B0F3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40B2138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840" w:type="dxa"/>
          </w:tcPr>
          <w:p w14:paraId="0AA3CCD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00" w:type="dxa"/>
          </w:tcPr>
          <w:p w14:paraId="48F5AFF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960" w:type="dxa"/>
          </w:tcPr>
          <w:p w14:paraId="146D67F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right w:val="nil"/>
            </w:tcBorders>
          </w:tcPr>
          <w:p w14:paraId="443AF7AD" w14:textId="77777777" w:rsidR="00010C5E" w:rsidRDefault="00010C5E">
            <w:pPr>
              <w:pStyle w:val="ConsPlusNormal"/>
              <w:jc w:val="both"/>
            </w:pPr>
          </w:p>
        </w:tc>
      </w:tr>
    </w:tbl>
    <w:p w14:paraId="1EE5FBFD" w14:textId="77777777" w:rsidR="00010C5E" w:rsidRDefault="00010C5E">
      <w:pPr>
        <w:pStyle w:val="ConsPlusNormal"/>
        <w:jc w:val="both"/>
      </w:pPr>
    </w:p>
    <w:p w14:paraId="7800E050" w14:textId="77777777" w:rsidR="00010C5E" w:rsidRDefault="00010C5E">
      <w:pPr>
        <w:pStyle w:val="ConsPlusNonformat"/>
        <w:jc w:val="both"/>
      </w:pPr>
      <w:r>
        <w:t xml:space="preserve">12. Лабораторные и функциональные исследования </w:t>
      </w:r>
      <w:hyperlink w:anchor="P1368" w:history="1">
        <w:r>
          <w:rPr>
            <w:color w:val="0000FF"/>
          </w:rPr>
          <w:t>&lt;*&gt;</w:t>
        </w:r>
      </w:hyperlink>
    </w:p>
    <w:p w14:paraId="54AA613C" w14:textId="77777777" w:rsidR="00010C5E" w:rsidRDefault="00010C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1200"/>
        <w:gridCol w:w="1920"/>
        <w:gridCol w:w="2160"/>
      </w:tblGrid>
      <w:tr w:rsidR="00010C5E" w14:paraId="00F61701" w14:textId="77777777">
        <w:tc>
          <w:tcPr>
            <w:tcW w:w="4080" w:type="dxa"/>
          </w:tcPr>
          <w:p w14:paraId="27612486" w14:textId="77777777" w:rsidR="00010C5E" w:rsidRDefault="00010C5E">
            <w:pPr>
              <w:pStyle w:val="ConsPlusNormal"/>
              <w:jc w:val="center"/>
            </w:pPr>
            <w:r>
              <w:t>Перечень исследований</w:t>
            </w:r>
          </w:p>
        </w:tc>
        <w:tc>
          <w:tcPr>
            <w:tcW w:w="1200" w:type="dxa"/>
          </w:tcPr>
          <w:p w14:paraId="54C2E778" w14:textId="77777777" w:rsidR="00010C5E" w:rsidRDefault="00010C5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20" w:type="dxa"/>
          </w:tcPr>
          <w:p w14:paraId="5436C8AD" w14:textId="77777777" w:rsidR="00010C5E" w:rsidRDefault="00010C5E">
            <w:pPr>
              <w:pStyle w:val="ConsPlusNormal"/>
              <w:jc w:val="center"/>
            </w:pPr>
            <w:r>
              <w:t>Дата исследования</w:t>
            </w:r>
          </w:p>
        </w:tc>
        <w:tc>
          <w:tcPr>
            <w:tcW w:w="2160" w:type="dxa"/>
          </w:tcPr>
          <w:p w14:paraId="54BD65C5" w14:textId="77777777" w:rsidR="00010C5E" w:rsidRDefault="00010C5E">
            <w:pPr>
              <w:pStyle w:val="ConsPlusNormal"/>
              <w:jc w:val="center"/>
            </w:pPr>
            <w:r>
              <w:t>Дата получения результатов</w:t>
            </w:r>
          </w:p>
        </w:tc>
      </w:tr>
      <w:tr w:rsidR="00010C5E" w14:paraId="2BB181FA" w14:textId="77777777">
        <w:tc>
          <w:tcPr>
            <w:tcW w:w="4080" w:type="dxa"/>
          </w:tcPr>
          <w:p w14:paraId="7BDD2C12" w14:textId="77777777" w:rsidR="00010C5E" w:rsidRDefault="00010C5E">
            <w:pPr>
              <w:pStyle w:val="ConsPlusNormal"/>
              <w:jc w:val="both"/>
            </w:pPr>
            <w:r>
              <w:t>Клинический анализ крови</w:t>
            </w:r>
          </w:p>
        </w:tc>
        <w:tc>
          <w:tcPr>
            <w:tcW w:w="1200" w:type="dxa"/>
          </w:tcPr>
          <w:p w14:paraId="6EF09CE8" w14:textId="77777777" w:rsidR="00010C5E" w:rsidRDefault="00010C5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920" w:type="dxa"/>
          </w:tcPr>
          <w:p w14:paraId="1FC06B1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33D9201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01BC945" w14:textId="77777777">
        <w:tc>
          <w:tcPr>
            <w:tcW w:w="4080" w:type="dxa"/>
          </w:tcPr>
          <w:p w14:paraId="53D42950" w14:textId="77777777" w:rsidR="00010C5E" w:rsidRDefault="00010C5E">
            <w:pPr>
              <w:pStyle w:val="ConsPlusNormal"/>
              <w:jc w:val="both"/>
            </w:pPr>
            <w:r>
              <w:t>Биохимический анализ крови:</w:t>
            </w:r>
          </w:p>
        </w:tc>
        <w:tc>
          <w:tcPr>
            <w:tcW w:w="1200" w:type="dxa"/>
          </w:tcPr>
          <w:p w14:paraId="0D41C592" w14:textId="77777777" w:rsidR="00010C5E" w:rsidRDefault="00010C5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920" w:type="dxa"/>
          </w:tcPr>
          <w:p w14:paraId="2F452DE8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BFEFC25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E0BA49F" w14:textId="77777777">
        <w:tc>
          <w:tcPr>
            <w:tcW w:w="4080" w:type="dxa"/>
          </w:tcPr>
          <w:p w14:paraId="55052DE3" w14:textId="77777777" w:rsidR="00010C5E" w:rsidRDefault="00010C5E">
            <w:pPr>
              <w:pStyle w:val="ConsPlusNormal"/>
              <w:jc w:val="both"/>
            </w:pPr>
            <w:r>
              <w:t>общий белок</w:t>
            </w:r>
          </w:p>
        </w:tc>
        <w:tc>
          <w:tcPr>
            <w:tcW w:w="1200" w:type="dxa"/>
          </w:tcPr>
          <w:p w14:paraId="42BE44CB" w14:textId="77777777" w:rsidR="00010C5E" w:rsidRDefault="00010C5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920" w:type="dxa"/>
          </w:tcPr>
          <w:p w14:paraId="1861E5B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EB7036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3C4F017" w14:textId="77777777">
        <w:tc>
          <w:tcPr>
            <w:tcW w:w="4080" w:type="dxa"/>
          </w:tcPr>
          <w:p w14:paraId="2FB745CC" w14:textId="77777777" w:rsidR="00010C5E" w:rsidRDefault="00010C5E">
            <w:pPr>
              <w:pStyle w:val="ConsPlusNormal"/>
              <w:jc w:val="both"/>
            </w:pPr>
            <w:r>
              <w:t>холестерин крови</w:t>
            </w:r>
          </w:p>
        </w:tc>
        <w:tc>
          <w:tcPr>
            <w:tcW w:w="1200" w:type="dxa"/>
          </w:tcPr>
          <w:p w14:paraId="24FD7B60" w14:textId="77777777" w:rsidR="00010C5E" w:rsidRDefault="00010C5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920" w:type="dxa"/>
          </w:tcPr>
          <w:p w14:paraId="2B72EAA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2A15EF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7633EBB" w14:textId="77777777">
        <w:tc>
          <w:tcPr>
            <w:tcW w:w="4080" w:type="dxa"/>
          </w:tcPr>
          <w:p w14:paraId="253B6B6A" w14:textId="77777777" w:rsidR="00010C5E" w:rsidRDefault="00010C5E">
            <w:pPr>
              <w:pStyle w:val="ConsPlusNormal"/>
              <w:jc w:val="both"/>
            </w:pPr>
            <w:r>
              <w:t>липопротеиды низкой плотности сыворотки крови</w:t>
            </w:r>
          </w:p>
        </w:tc>
        <w:tc>
          <w:tcPr>
            <w:tcW w:w="1200" w:type="dxa"/>
          </w:tcPr>
          <w:p w14:paraId="739478CD" w14:textId="77777777" w:rsidR="00010C5E" w:rsidRDefault="00010C5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920" w:type="dxa"/>
          </w:tcPr>
          <w:p w14:paraId="21EB52A0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BCD8B3B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99BCEF4" w14:textId="77777777">
        <w:tc>
          <w:tcPr>
            <w:tcW w:w="4080" w:type="dxa"/>
          </w:tcPr>
          <w:p w14:paraId="356A8625" w14:textId="77777777" w:rsidR="00010C5E" w:rsidRDefault="00010C5E">
            <w:pPr>
              <w:pStyle w:val="ConsPlusNormal"/>
              <w:jc w:val="both"/>
            </w:pPr>
            <w:r>
              <w:t>триглицериды сыворотки крови</w:t>
            </w:r>
          </w:p>
        </w:tc>
        <w:tc>
          <w:tcPr>
            <w:tcW w:w="1200" w:type="dxa"/>
          </w:tcPr>
          <w:p w14:paraId="52A8F6CF" w14:textId="77777777" w:rsidR="00010C5E" w:rsidRDefault="00010C5E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920" w:type="dxa"/>
          </w:tcPr>
          <w:p w14:paraId="371133F9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2A03A9F4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4CA6966" w14:textId="77777777">
        <w:tc>
          <w:tcPr>
            <w:tcW w:w="4080" w:type="dxa"/>
          </w:tcPr>
          <w:p w14:paraId="195F5443" w14:textId="77777777" w:rsidR="00010C5E" w:rsidRDefault="00010C5E">
            <w:pPr>
              <w:pStyle w:val="ConsPlusNormal"/>
              <w:jc w:val="both"/>
            </w:pPr>
            <w:r>
              <w:t>креатинин крови</w:t>
            </w:r>
          </w:p>
        </w:tc>
        <w:tc>
          <w:tcPr>
            <w:tcW w:w="1200" w:type="dxa"/>
          </w:tcPr>
          <w:p w14:paraId="79305E36" w14:textId="77777777" w:rsidR="00010C5E" w:rsidRDefault="00010C5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920" w:type="dxa"/>
          </w:tcPr>
          <w:p w14:paraId="4F9B2F9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F7D4B9C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6C22A0C" w14:textId="77777777">
        <w:tc>
          <w:tcPr>
            <w:tcW w:w="4080" w:type="dxa"/>
          </w:tcPr>
          <w:p w14:paraId="743A6410" w14:textId="77777777" w:rsidR="00010C5E" w:rsidRDefault="00010C5E">
            <w:pPr>
              <w:pStyle w:val="ConsPlusNormal"/>
              <w:jc w:val="both"/>
            </w:pPr>
            <w:r>
              <w:t>мочевая кислота крови</w:t>
            </w:r>
          </w:p>
        </w:tc>
        <w:tc>
          <w:tcPr>
            <w:tcW w:w="1200" w:type="dxa"/>
          </w:tcPr>
          <w:p w14:paraId="7F1DBD3C" w14:textId="77777777" w:rsidR="00010C5E" w:rsidRDefault="00010C5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920" w:type="dxa"/>
          </w:tcPr>
          <w:p w14:paraId="32F197B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956172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570D330" w14:textId="77777777">
        <w:tc>
          <w:tcPr>
            <w:tcW w:w="4080" w:type="dxa"/>
          </w:tcPr>
          <w:p w14:paraId="11D3FF48" w14:textId="77777777" w:rsidR="00010C5E" w:rsidRDefault="00010C5E">
            <w:pPr>
              <w:pStyle w:val="ConsPlusNormal"/>
              <w:jc w:val="both"/>
            </w:pPr>
            <w:r>
              <w:t>билирубин крови</w:t>
            </w:r>
          </w:p>
        </w:tc>
        <w:tc>
          <w:tcPr>
            <w:tcW w:w="1200" w:type="dxa"/>
          </w:tcPr>
          <w:p w14:paraId="0CF51672" w14:textId="77777777" w:rsidR="00010C5E" w:rsidRDefault="00010C5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920" w:type="dxa"/>
          </w:tcPr>
          <w:p w14:paraId="316ACA1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68D884F0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6CB4E5CD" w14:textId="77777777">
        <w:tc>
          <w:tcPr>
            <w:tcW w:w="4080" w:type="dxa"/>
          </w:tcPr>
          <w:p w14:paraId="6462B6C5" w14:textId="77777777" w:rsidR="00010C5E" w:rsidRDefault="00010C5E">
            <w:pPr>
              <w:pStyle w:val="ConsPlusNormal"/>
              <w:jc w:val="both"/>
            </w:pPr>
            <w:r>
              <w:t>амилаза крови</w:t>
            </w:r>
          </w:p>
        </w:tc>
        <w:tc>
          <w:tcPr>
            <w:tcW w:w="1200" w:type="dxa"/>
          </w:tcPr>
          <w:p w14:paraId="3A0A97B5" w14:textId="77777777" w:rsidR="00010C5E" w:rsidRDefault="00010C5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0" w:type="dxa"/>
          </w:tcPr>
          <w:p w14:paraId="436AC30F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1C9FB2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92E0754" w14:textId="77777777">
        <w:tc>
          <w:tcPr>
            <w:tcW w:w="4080" w:type="dxa"/>
          </w:tcPr>
          <w:p w14:paraId="72E0D332" w14:textId="77777777" w:rsidR="00010C5E" w:rsidRDefault="00010C5E">
            <w:pPr>
              <w:pStyle w:val="ConsPlusNormal"/>
              <w:jc w:val="both"/>
            </w:pPr>
            <w:r>
              <w:t>сахар крови</w:t>
            </w:r>
          </w:p>
        </w:tc>
        <w:tc>
          <w:tcPr>
            <w:tcW w:w="1200" w:type="dxa"/>
          </w:tcPr>
          <w:p w14:paraId="36130A65" w14:textId="77777777" w:rsidR="00010C5E" w:rsidRDefault="00010C5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0" w:type="dxa"/>
          </w:tcPr>
          <w:p w14:paraId="1382877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119340E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7FBCD9FC" w14:textId="77777777">
        <w:tc>
          <w:tcPr>
            <w:tcW w:w="4080" w:type="dxa"/>
          </w:tcPr>
          <w:p w14:paraId="55DC15CE" w14:textId="77777777" w:rsidR="00010C5E" w:rsidRDefault="00010C5E">
            <w:pPr>
              <w:pStyle w:val="ConsPlusNormal"/>
              <w:jc w:val="both"/>
            </w:pPr>
            <w:r>
              <w:t>Клинический анализ мочи</w:t>
            </w:r>
          </w:p>
        </w:tc>
        <w:tc>
          <w:tcPr>
            <w:tcW w:w="1200" w:type="dxa"/>
          </w:tcPr>
          <w:p w14:paraId="773D5613" w14:textId="77777777" w:rsidR="00010C5E" w:rsidRDefault="00010C5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20" w:type="dxa"/>
          </w:tcPr>
          <w:p w14:paraId="071C19BB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5C13D41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3779DC71" w14:textId="77777777">
        <w:tc>
          <w:tcPr>
            <w:tcW w:w="4080" w:type="dxa"/>
          </w:tcPr>
          <w:p w14:paraId="0B039202" w14:textId="77777777" w:rsidR="00010C5E" w:rsidRDefault="00010C5E">
            <w:pPr>
              <w:pStyle w:val="ConsPlusNormal"/>
              <w:jc w:val="both"/>
            </w:pPr>
            <w:proofErr w:type="spellStart"/>
            <w:r>
              <w:lastRenderedPageBreak/>
              <w:t>Онкомаркер</w:t>
            </w:r>
            <w:proofErr w:type="spellEnd"/>
            <w:r>
              <w:t xml:space="preserve"> CA-125 (женщинам)</w:t>
            </w:r>
          </w:p>
        </w:tc>
        <w:tc>
          <w:tcPr>
            <w:tcW w:w="1200" w:type="dxa"/>
          </w:tcPr>
          <w:p w14:paraId="23051B23" w14:textId="77777777" w:rsidR="00010C5E" w:rsidRDefault="00010C5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20" w:type="dxa"/>
          </w:tcPr>
          <w:p w14:paraId="15EEE15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8476EF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0EE8ED71" w14:textId="77777777">
        <w:tc>
          <w:tcPr>
            <w:tcW w:w="4080" w:type="dxa"/>
          </w:tcPr>
          <w:p w14:paraId="590AB08B" w14:textId="77777777" w:rsidR="00010C5E" w:rsidRDefault="00010C5E">
            <w:pPr>
              <w:pStyle w:val="ConsPlusNormal"/>
              <w:jc w:val="both"/>
            </w:pPr>
            <w:proofErr w:type="spellStart"/>
            <w:r>
              <w:t>Онкомаркер</w:t>
            </w:r>
            <w:proofErr w:type="spellEnd"/>
            <w:r>
              <w:t xml:space="preserve"> PSA (мужчинам)</w:t>
            </w:r>
          </w:p>
        </w:tc>
        <w:tc>
          <w:tcPr>
            <w:tcW w:w="1200" w:type="dxa"/>
          </w:tcPr>
          <w:p w14:paraId="0A23A801" w14:textId="77777777" w:rsidR="00010C5E" w:rsidRDefault="00010C5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0" w:type="dxa"/>
          </w:tcPr>
          <w:p w14:paraId="14F0EA3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956B84A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F608BCD" w14:textId="77777777">
        <w:tc>
          <w:tcPr>
            <w:tcW w:w="4080" w:type="dxa"/>
          </w:tcPr>
          <w:p w14:paraId="18E9B396" w14:textId="77777777" w:rsidR="00010C5E" w:rsidRDefault="00010C5E">
            <w:pPr>
              <w:pStyle w:val="ConsPlusNormal"/>
              <w:jc w:val="both"/>
            </w:pPr>
            <w:r>
              <w:t>Электрокардиография</w:t>
            </w:r>
          </w:p>
        </w:tc>
        <w:tc>
          <w:tcPr>
            <w:tcW w:w="1200" w:type="dxa"/>
          </w:tcPr>
          <w:p w14:paraId="589B496C" w14:textId="77777777" w:rsidR="00010C5E" w:rsidRDefault="00010C5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0" w:type="dxa"/>
          </w:tcPr>
          <w:p w14:paraId="585C9C75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3EB27BE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10423A93" w14:textId="77777777">
        <w:tc>
          <w:tcPr>
            <w:tcW w:w="4080" w:type="dxa"/>
          </w:tcPr>
          <w:p w14:paraId="55E000FA" w14:textId="77777777" w:rsidR="00010C5E" w:rsidRDefault="00010C5E">
            <w:pPr>
              <w:pStyle w:val="ConsPlusNormal"/>
              <w:jc w:val="both"/>
            </w:pPr>
            <w:r>
              <w:t>Флюорография</w:t>
            </w:r>
          </w:p>
        </w:tc>
        <w:tc>
          <w:tcPr>
            <w:tcW w:w="1200" w:type="dxa"/>
          </w:tcPr>
          <w:p w14:paraId="0D9257EE" w14:textId="77777777" w:rsidR="00010C5E" w:rsidRDefault="00010C5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20" w:type="dxa"/>
          </w:tcPr>
          <w:p w14:paraId="42440886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4707C5F6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2812291A" w14:textId="77777777">
        <w:tc>
          <w:tcPr>
            <w:tcW w:w="4080" w:type="dxa"/>
          </w:tcPr>
          <w:p w14:paraId="57CDC276" w14:textId="77777777" w:rsidR="00010C5E" w:rsidRDefault="00010C5E">
            <w:pPr>
              <w:pStyle w:val="ConsPlusNormal"/>
              <w:jc w:val="both"/>
            </w:pPr>
            <w:r>
              <w:t>Маммография</w:t>
            </w:r>
          </w:p>
        </w:tc>
        <w:tc>
          <w:tcPr>
            <w:tcW w:w="1200" w:type="dxa"/>
          </w:tcPr>
          <w:p w14:paraId="0BAA1764" w14:textId="77777777" w:rsidR="00010C5E" w:rsidRDefault="00010C5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0" w:type="dxa"/>
          </w:tcPr>
          <w:p w14:paraId="175007BC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744577CF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5653F075" w14:textId="77777777">
        <w:tc>
          <w:tcPr>
            <w:tcW w:w="4080" w:type="dxa"/>
          </w:tcPr>
          <w:p w14:paraId="5BBF894F" w14:textId="77777777" w:rsidR="00010C5E" w:rsidRDefault="00010C5E">
            <w:pPr>
              <w:pStyle w:val="ConsPlusNormal"/>
              <w:jc w:val="both"/>
            </w:pPr>
            <w:r>
              <w:t>Цитологическое исследование мазка из цервикального канала</w:t>
            </w:r>
          </w:p>
        </w:tc>
        <w:tc>
          <w:tcPr>
            <w:tcW w:w="1200" w:type="dxa"/>
          </w:tcPr>
          <w:p w14:paraId="5E0384BF" w14:textId="77777777" w:rsidR="00010C5E" w:rsidRDefault="00010C5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20" w:type="dxa"/>
          </w:tcPr>
          <w:p w14:paraId="4808868D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A1EB009" w14:textId="77777777" w:rsidR="00010C5E" w:rsidRDefault="00010C5E">
            <w:pPr>
              <w:pStyle w:val="ConsPlusNormal"/>
              <w:jc w:val="both"/>
            </w:pPr>
          </w:p>
        </w:tc>
      </w:tr>
      <w:tr w:rsidR="00010C5E" w14:paraId="4C4EC310" w14:textId="77777777">
        <w:tc>
          <w:tcPr>
            <w:tcW w:w="4080" w:type="dxa"/>
          </w:tcPr>
          <w:p w14:paraId="6D3C9244" w14:textId="77777777" w:rsidR="00010C5E" w:rsidRDefault="00010C5E">
            <w:pPr>
              <w:pStyle w:val="ConsPlusNormal"/>
              <w:jc w:val="both"/>
            </w:pPr>
            <w:r>
              <w:t>Дополнительные исследования</w:t>
            </w:r>
          </w:p>
        </w:tc>
        <w:tc>
          <w:tcPr>
            <w:tcW w:w="1200" w:type="dxa"/>
          </w:tcPr>
          <w:p w14:paraId="47C42BC5" w14:textId="77777777" w:rsidR="00010C5E" w:rsidRDefault="00010C5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20" w:type="dxa"/>
          </w:tcPr>
          <w:p w14:paraId="4BD00227" w14:textId="77777777" w:rsidR="00010C5E" w:rsidRDefault="00010C5E">
            <w:pPr>
              <w:pStyle w:val="ConsPlusNormal"/>
              <w:jc w:val="both"/>
            </w:pPr>
          </w:p>
        </w:tc>
        <w:tc>
          <w:tcPr>
            <w:tcW w:w="2160" w:type="dxa"/>
          </w:tcPr>
          <w:p w14:paraId="05EF66FE" w14:textId="77777777" w:rsidR="00010C5E" w:rsidRDefault="00010C5E">
            <w:pPr>
              <w:pStyle w:val="ConsPlusNormal"/>
              <w:jc w:val="both"/>
            </w:pPr>
          </w:p>
        </w:tc>
      </w:tr>
    </w:tbl>
    <w:p w14:paraId="049E1DC6" w14:textId="77777777" w:rsidR="00010C5E" w:rsidRDefault="00010C5E">
      <w:pPr>
        <w:pStyle w:val="ConsPlusNormal"/>
        <w:jc w:val="both"/>
      </w:pPr>
    </w:p>
    <w:p w14:paraId="40E8EA0E" w14:textId="77777777" w:rsidR="00010C5E" w:rsidRDefault="00010C5E">
      <w:pPr>
        <w:pStyle w:val="ConsPlusNonformat"/>
        <w:jc w:val="both"/>
      </w:pPr>
      <w:r>
        <w:t xml:space="preserve">    --------------------------------</w:t>
      </w:r>
    </w:p>
    <w:p w14:paraId="4267EC9C" w14:textId="77777777" w:rsidR="00010C5E" w:rsidRDefault="00010C5E">
      <w:pPr>
        <w:pStyle w:val="ConsPlusNonformat"/>
        <w:jc w:val="both"/>
      </w:pPr>
      <w:bookmarkStart w:id="7" w:name="P1368"/>
      <w:bookmarkEnd w:id="7"/>
      <w:r>
        <w:t xml:space="preserve">    &lt;*&gt;   Копии   результатов   </w:t>
      </w:r>
      <w:proofErr w:type="gramStart"/>
      <w:r>
        <w:t>исследований  прилагаются</w:t>
      </w:r>
      <w:proofErr w:type="gramEnd"/>
      <w:r>
        <w:t xml:space="preserve">  для  передачи  в</w:t>
      </w:r>
    </w:p>
    <w:p w14:paraId="27ECE820" w14:textId="77777777" w:rsidR="00010C5E" w:rsidRDefault="00010C5E">
      <w:pPr>
        <w:pStyle w:val="ConsPlusNonformat"/>
        <w:jc w:val="both"/>
      </w:pPr>
      <w:r>
        <w:t xml:space="preserve">учреждение   </w:t>
      </w:r>
      <w:proofErr w:type="gramStart"/>
      <w:r>
        <w:t>здравоохранения,  осуществляющее</w:t>
      </w:r>
      <w:proofErr w:type="gramEnd"/>
      <w:r>
        <w:t xml:space="preserve">  динамическое  наблюдение  за</w:t>
      </w:r>
    </w:p>
    <w:p w14:paraId="4691EA18" w14:textId="77777777" w:rsidR="00010C5E" w:rsidRDefault="00010C5E">
      <w:pPr>
        <w:pStyle w:val="ConsPlusNonformat"/>
        <w:jc w:val="both"/>
      </w:pPr>
      <w:r>
        <w:t>гражданином.</w:t>
      </w:r>
    </w:p>
    <w:p w14:paraId="66CE65B8" w14:textId="77777777" w:rsidR="00010C5E" w:rsidRDefault="00010C5E">
      <w:pPr>
        <w:pStyle w:val="ConsPlusNonformat"/>
        <w:jc w:val="both"/>
      </w:pPr>
    </w:p>
    <w:p w14:paraId="17213D3B" w14:textId="77777777" w:rsidR="00010C5E" w:rsidRDefault="00010C5E">
      <w:pPr>
        <w:pStyle w:val="ConsPlusNonformat"/>
        <w:jc w:val="both"/>
      </w:pPr>
      <w:r>
        <w:t>13. Рекомендации по индивидуальной программе</w:t>
      </w:r>
    </w:p>
    <w:p w14:paraId="7136BDCC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5C1C323E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40C06D88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3136E1A9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217BCF69" w14:textId="77777777" w:rsidR="00010C5E" w:rsidRDefault="00010C5E">
      <w:pPr>
        <w:pStyle w:val="ConsPlusNonformat"/>
        <w:jc w:val="both"/>
      </w:pPr>
      <w:r>
        <w:t>14. Взят под диспансерное наблюдение (дата, специалист, диагноз по МКБ-10)</w:t>
      </w:r>
    </w:p>
    <w:p w14:paraId="25D0BFC5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5459AD20" w14:textId="77777777" w:rsidR="00010C5E" w:rsidRDefault="00010C5E">
      <w:pPr>
        <w:pStyle w:val="ConsPlusNonformat"/>
        <w:jc w:val="both"/>
      </w:pPr>
      <w:r>
        <w:t>15. Диагноз по МКБ-10, установленный через 6 месяцев после диспансеризации</w:t>
      </w:r>
    </w:p>
    <w:p w14:paraId="0F53862F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124F7F96" w14:textId="77777777" w:rsidR="00010C5E" w:rsidRDefault="00010C5E">
      <w:pPr>
        <w:pStyle w:val="ConsPlusNonformat"/>
        <w:jc w:val="both"/>
      </w:pPr>
      <w:r>
        <w:t>16. Снят с диспансерного наблюдения в течение года по причине (нужное</w:t>
      </w:r>
    </w:p>
    <w:p w14:paraId="0EDE4E0D" w14:textId="77777777" w:rsidR="00010C5E" w:rsidRDefault="00010C5E">
      <w:pPr>
        <w:pStyle w:val="ConsPlusNonformat"/>
        <w:jc w:val="both"/>
      </w:pPr>
      <w:r>
        <w:t>отметить):</w:t>
      </w:r>
    </w:p>
    <w:p w14:paraId="0164F0D0" w14:textId="77777777" w:rsidR="00010C5E" w:rsidRDefault="00010C5E">
      <w:pPr>
        <w:pStyle w:val="ConsPlusNonformat"/>
        <w:jc w:val="both"/>
      </w:pPr>
      <w:r>
        <w:t>1 - выздоровление, 2 - умер, 3 - выбыл.</w:t>
      </w:r>
    </w:p>
    <w:p w14:paraId="187715DC" w14:textId="77777777" w:rsidR="00010C5E" w:rsidRDefault="00010C5E">
      <w:pPr>
        <w:pStyle w:val="ConsPlusNonformat"/>
        <w:jc w:val="both"/>
      </w:pPr>
      <w:r>
        <w:t>17. Дата завершения диспансеризации _______________________________________</w:t>
      </w:r>
    </w:p>
    <w:p w14:paraId="2B8E588A" w14:textId="77777777" w:rsidR="00010C5E" w:rsidRDefault="00010C5E">
      <w:pPr>
        <w:pStyle w:val="ConsPlusNonformat"/>
        <w:jc w:val="both"/>
      </w:pPr>
    </w:p>
    <w:p w14:paraId="0EE76D48" w14:textId="77777777" w:rsidR="00010C5E" w:rsidRDefault="00010C5E">
      <w:pPr>
        <w:pStyle w:val="ConsPlusNonformat"/>
        <w:jc w:val="both"/>
      </w:pPr>
      <w:r>
        <w:t>Врач-терапевт _________________________</w:t>
      </w:r>
      <w:proofErr w:type="gramStart"/>
      <w:r>
        <w:t>_  _</w:t>
      </w:r>
      <w:proofErr w:type="gramEnd"/>
      <w:r>
        <w:t>________________________________</w:t>
      </w:r>
    </w:p>
    <w:p w14:paraId="5F581565" w14:textId="77777777" w:rsidR="00010C5E" w:rsidRDefault="00010C5E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         (расшифровка подписи)</w:t>
      </w:r>
    </w:p>
    <w:p w14:paraId="5139A8A8" w14:textId="77777777" w:rsidR="00010C5E" w:rsidRDefault="00010C5E">
      <w:pPr>
        <w:pStyle w:val="ConsPlusNormal"/>
        <w:jc w:val="both"/>
      </w:pPr>
    </w:p>
    <w:p w14:paraId="2C0818D6" w14:textId="77777777" w:rsidR="00010C5E" w:rsidRDefault="00010C5E">
      <w:pPr>
        <w:pStyle w:val="ConsPlusNormal"/>
        <w:jc w:val="both"/>
      </w:pPr>
    </w:p>
    <w:p w14:paraId="4DADA17C" w14:textId="77777777" w:rsidR="00010C5E" w:rsidRDefault="00010C5E">
      <w:pPr>
        <w:pStyle w:val="ConsPlusNormal"/>
      </w:pPr>
    </w:p>
    <w:p w14:paraId="1918E06D" w14:textId="77777777" w:rsidR="00010C5E" w:rsidRDefault="00010C5E">
      <w:pPr>
        <w:pStyle w:val="ConsPlusNormal"/>
      </w:pPr>
    </w:p>
    <w:p w14:paraId="6A6668EC" w14:textId="77777777" w:rsidR="00010C5E" w:rsidRDefault="00010C5E">
      <w:pPr>
        <w:pStyle w:val="ConsPlusNormal"/>
      </w:pPr>
    </w:p>
    <w:p w14:paraId="75D40FD4" w14:textId="77777777" w:rsidR="00010C5E" w:rsidRDefault="00010C5E">
      <w:pPr>
        <w:pStyle w:val="ConsPlusNormal"/>
        <w:jc w:val="right"/>
        <w:outlineLvl w:val="0"/>
      </w:pPr>
      <w:r>
        <w:t>Приложение N 2</w:t>
      </w:r>
    </w:p>
    <w:p w14:paraId="63704002" w14:textId="77777777" w:rsidR="00010C5E" w:rsidRDefault="00010C5E">
      <w:pPr>
        <w:pStyle w:val="ConsPlusNormal"/>
        <w:jc w:val="right"/>
      </w:pPr>
      <w:r>
        <w:t>к Приказу</w:t>
      </w:r>
    </w:p>
    <w:p w14:paraId="645480A4" w14:textId="77777777" w:rsidR="00010C5E" w:rsidRDefault="00010C5E">
      <w:pPr>
        <w:pStyle w:val="ConsPlusNormal"/>
        <w:jc w:val="right"/>
      </w:pPr>
      <w:r>
        <w:t>Министерства здравоохранения</w:t>
      </w:r>
    </w:p>
    <w:p w14:paraId="18D7ED58" w14:textId="77777777" w:rsidR="00010C5E" w:rsidRDefault="00010C5E">
      <w:pPr>
        <w:pStyle w:val="ConsPlusNormal"/>
        <w:jc w:val="right"/>
      </w:pPr>
      <w:r>
        <w:t>и социального развития</w:t>
      </w:r>
    </w:p>
    <w:p w14:paraId="2EB913AC" w14:textId="77777777" w:rsidR="00010C5E" w:rsidRDefault="00010C5E">
      <w:pPr>
        <w:pStyle w:val="ConsPlusNormal"/>
        <w:jc w:val="right"/>
      </w:pPr>
      <w:r>
        <w:t>Российской Федерации</w:t>
      </w:r>
    </w:p>
    <w:p w14:paraId="0D348B00" w14:textId="77777777" w:rsidR="00010C5E" w:rsidRDefault="00010C5E">
      <w:pPr>
        <w:pStyle w:val="ConsPlusNormal"/>
        <w:jc w:val="right"/>
      </w:pPr>
      <w:r>
        <w:t>от 14 декабря 2009 г. N 984н</w:t>
      </w:r>
    </w:p>
    <w:p w14:paraId="33C5267D" w14:textId="77777777" w:rsidR="00010C5E" w:rsidRDefault="00010C5E">
      <w:pPr>
        <w:pStyle w:val="ConsPlusNormal"/>
        <w:jc w:val="center"/>
      </w:pPr>
    </w:p>
    <w:p w14:paraId="2D6258B0" w14:textId="77777777" w:rsidR="00010C5E" w:rsidRDefault="00010C5E">
      <w:pPr>
        <w:pStyle w:val="ConsPlusTitle"/>
        <w:jc w:val="center"/>
      </w:pPr>
      <w:bookmarkStart w:id="8" w:name="P1400"/>
      <w:bookmarkEnd w:id="8"/>
      <w:r>
        <w:t>ПЕРЕЧЕНЬ</w:t>
      </w:r>
    </w:p>
    <w:p w14:paraId="30F11228" w14:textId="77777777" w:rsidR="00010C5E" w:rsidRDefault="00010C5E">
      <w:pPr>
        <w:pStyle w:val="ConsPlusTitle"/>
        <w:jc w:val="center"/>
      </w:pPr>
      <w:r>
        <w:t>ЗАБОЛЕВАНИЙ, ПРЕПЯТСТВУЮЩИХ ПОСТУПЛЕНИЮ НА ГОСУДАРСТВЕННУЮ</w:t>
      </w:r>
    </w:p>
    <w:p w14:paraId="2B52678B" w14:textId="77777777" w:rsidR="00010C5E" w:rsidRDefault="00010C5E">
      <w:pPr>
        <w:pStyle w:val="ConsPlusTitle"/>
        <w:jc w:val="center"/>
      </w:pPr>
      <w:r>
        <w:t>ГРАЖДАНСКУЮ СЛУЖБУ РОССИЙСКОЙ ФЕДЕРАЦИИ И МУНИЦИПАЛЬНУЮ</w:t>
      </w:r>
    </w:p>
    <w:p w14:paraId="135AFF43" w14:textId="77777777" w:rsidR="00010C5E" w:rsidRDefault="00010C5E">
      <w:pPr>
        <w:pStyle w:val="ConsPlusTitle"/>
        <w:jc w:val="center"/>
      </w:pPr>
      <w:r>
        <w:t>СЛУЖБУ ИЛИ ЕЕ ПРОХОЖДЕНИЮ</w:t>
      </w:r>
    </w:p>
    <w:p w14:paraId="24FF76EC" w14:textId="77777777" w:rsidR="00010C5E" w:rsidRDefault="00010C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5"/>
        <w:gridCol w:w="3465"/>
      </w:tblGrid>
      <w:tr w:rsidR="00010C5E" w14:paraId="7800D37F" w14:textId="77777777">
        <w:tc>
          <w:tcPr>
            <w:tcW w:w="8745" w:type="dxa"/>
          </w:tcPr>
          <w:p w14:paraId="7781FD72" w14:textId="77777777" w:rsidR="00010C5E" w:rsidRDefault="00010C5E">
            <w:pPr>
              <w:pStyle w:val="ConsPlusNormal"/>
              <w:jc w:val="center"/>
            </w:pPr>
            <w:r>
              <w:t>Наименование заболеваний</w:t>
            </w:r>
          </w:p>
        </w:tc>
        <w:tc>
          <w:tcPr>
            <w:tcW w:w="3465" w:type="dxa"/>
          </w:tcPr>
          <w:p w14:paraId="50E4E3B7" w14:textId="77777777" w:rsidR="00010C5E" w:rsidRDefault="00010C5E">
            <w:pPr>
              <w:pStyle w:val="ConsPlusNormal"/>
              <w:jc w:val="center"/>
            </w:pPr>
            <w:r>
              <w:t>Код заболеваний по МКБ-10</w:t>
            </w:r>
          </w:p>
        </w:tc>
      </w:tr>
      <w:tr w:rsidR="00010C5E" w14:paraId="75C72C0A" w14:textId="77777777">
        <w:tc>
          <w:tcPr>
            <w:tcW w:w="12210" w:type="dxa"/>
            <w:gridSpan w:val="2"/>
          </w:tcPr>
          <w:p w14:paraId="52BE9E2E" w14:textId="77777777" w:rsidR="00010C5E" w:rsidRDefault="00010C5E">
            <w:pPr>
              <w:pStyle w:val="ConsPlusNormal"/>
              <w:jc w:val="center"/>
              <w:outlineLvl w:val="1"/>
            </w:pPr>
            <w:r>
              <w:t>I. Психические расстройства и расстройства поведения (со средними и тяжелыми стойкими или часто обостряющимися болезненными проявлениями)</w:t>
            </w:r>
          </w:p>
        </w:tc>
      </w:tr>
      <w:tr w:rsidR="00010C5E" w14:paraId="3DAB2E73" w14:textId="77777777">
        <w:tblPrEx>
          <w:tblBorders>
            <w:insideH w:val="nil"/>
          </w:tblBorders>
        </w:tblPrEx>
        <w:tc>
          <w:tcPr>
            <w:tcW w:w="8745" w:type="dxa"/>
            <w:tcBorders>
              <w:bottom w:val="nil"/>
            </w:tcBorders>
          </w:tcPr>
          <w:p w14:paraId="74F179F6" w14:textId="77777777" w:rsidR="00010C5E" w:rsidRDefault="00010C5E">
            <w:pPr>
              <w:pStyle w:val="ConsPlusNormal"/>
            </w:pPr>
            <w:r>
              <w:t>Органические, включая симптоматические, психические расстройства</w:t>
            </w:r>
          </w:p>
        </w:tc>
        <w:tc>
          <w:tcPr>
            <w:tcW w:w="3465" w:type="dxa"/>
            <w:tcBorders>
              <w:bottom w:val="nil"/>
            </w:tcBorders>
            <w:vAlign w:val="bottom"/>
          </w:tcPr>
          <w:p w14:paraId="6EE0B5CB" w14:textId="77777777" w:rsidR="00010C5E" w:rsidRDefault="00010C5E">
            <w:pPr>
              <w:pStyle w:val="ConsPlusNormal"/>
              <w:jc w:val="center"/>
            </w:pPr>
            <w:r>
              <w:t>F00 - F09</w:t>
            </w:r>
          </w:p>
        </w:tc>
      </w:tr>
      <w:tr w:rsidR="00010C5E" w14:paraId="6628A271" w14:textId="77777777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14:paraId="6B21B56F" w14:textId="77777777" w:rsidR="00010C5E" w:rsidRDefault="00010C5E">
            <w:pPr>
              <w:pStyle w:val="ConsPlusNormal"/>
            </w:pPr>
            <w:r>
              <w:t xml:space="preserve">Шизофрения, </w:t>
            </w:r>
            <w:proofErr w:type="spellStart"/>
            <w:r>
              <w:t>шизотипические</w:t>
            </w:r>
            <w:proofErr w:type="spellEnd"/>
            <w:r>
              <w:t xml:space="preserve"> и бредовые расстройства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14:paraId="073A645B" w14:textId="77777777" w:rsidR="00010C5E" w:rsidRDefault="00010C5E">
            <w:pPr>
              <w:pStyle w:val="ConsPlusNormal"/>
              <w:jc w:val="center"/>
            </w:pPr>
            <w:r>
              <w:t>F20 - F29</w:t>
            </w:r>
          </w:p>
        </w:tc>
      </w:tr>
      <w:tr w:rsidR="00010C5E" w14:paraId="30ECC261" w14:textId="77777777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14:paraId="3FECA969" w14:textId="77777777" w:rsidR="00010C5E" w:rsidRDefault="00010C5E">
            <w:pPr>
              <w:pStyle w:val="ConsPlusNormal"/>
            </w:pPr>
            <w:r>
              <w:t>Расстройства настроения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14:paraId="752BEB3F" w14:textId="77777777" w:rsidR="00010C5E" w:rsidRDefault="00010C5E">
            <w:pPr>
              <w:pStyle w:val="ConsPlusNormal"/>
              <w:jc w:val="center"/>
            </w:pPr>
            <w:r>
              <w:t>F30 - F39</w:t>
            </w:r>
          </w:p>
        </w:tc>
      </w:tr>
      <w:tr w:rsidR="00010C5E" w14:paraId="08C6EEF2" w14:textId="77777777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  <w:bottom w:val="nil"/>
            </w:tcBorders>
          </w:tcPr>
          <w:p w14:paraId="05E9CBB3" w14:textId="77777777" w:rsidR="00010C5E" w:rsidRDefault="00010C5E">
            <w:pPr>
              <w:pStyle w:val="ConsPlusNormal"/>
            </w:pPr>
            <w:r>
              <w:t>Расстройства привычек и влечений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14:paraId="753837F0" w14:textId="77777777" w:rsidR="00010C5E" w:rsidRDefault="00010C5E">
            <w:pPr>
              <w:pStyle w:val="ConsPlusNormal"/>
              <w:jc w:val="center"/>
            </w:pPr>
            <w:r>
              <w:t>F63</w:t>
            </w:r>
          </w:p>
        </w:tc>
      </w:tr>
      <w:tr w:rsidR="00010C5E" w14:paraId="3E6A181E" w14:textId="77777777">
        <w:tblPrEx>
          <w:tblBorders>
            <w:insideH w:val="nil"/>
          </w:tblBorders>
        </w:tblPrEx>
        <w:tc>
          <w:tcPr>
            <w:tcW w:w="8745" w:type="dxa"/>
            <w:tcBorders>
              <w:top w:val="nil"/>
            </w:tcBorders>
          </w:tcPr>
          <w:p w14:paraId="52C97E06" w14:textId="77777777" w:rsidR="00010C5E" w:rsidRDefault="00010C5E">
            <w:pPr>
              <w:pStyle w:val="ConsPlusNormal"/>
            </w:pPr>
            <w:r>
              <w:t>Умственная отсталость</w:t>
            </w:r>
          </w:p>
        </w:tc>
        <w:tc>
          <w:tcPr>
            <w:tcW w:w="3465" w:type="dxa"/>
            <w:tcBorders>
              <w:top w:val="nil"/>
            </w:tcBorders>
          </w:tcPr>
          <w:p w14:paraId="16F48A4B" w14:textId="77777777" w:rsidR="00010C5E" w:rsidRDefault="00010C5E">
            <w:pPr>
              <w:pStyle w:val="ConsPlusNormal"/>
              <w:jc w:val="center"/>
            </w:pPr>
            <w:r>
              <w:t>F70 - F79</w:t>
            </w:r>
          </w:p>
        </w:tc>
      </w:tr>
      <w:tr w:rsidR="00010C5E" w14:paraId="3FC49D41" w14:textId="77777777">
        <w:tc>
          <w:tcPr>
            <w:tcW w:w="12210" w:type="dxa"/>
            <w:gridSpan w:val="2"/>
          </w:tcPr>
          <w:p w14:paraId="072C0B92" w14:textId="77777777" w:rsidR="00010C5E" w:rsidRDefault="00010C5E">
            <w:pPr>
              <w:pStyle w:val="ConsPlusNormal"/>
              <w:jc w:val="center"/>
              <w:outlineLvl w:val="1"/>
            </w:pPr>
            <w:r>
              <w:t>II. Психические расстройства и расстройства поведения, связанные с употреблением психоактивных веществ</w:t>
            </w:r>
          </w:p>
        </w:tc>
      </w:tr>
      <w:tr w:rsidR="00010C5E" w14:paraId="1ACFF79E" w14:textId="77777777">
        <w:tc>
          <w:tcPr>
            <w:tcW w:w="8745" w:type="dxa"/>
          </w:tcPr>
          <w:p w14:paraId="74D1AFCF" w14:textId="77777777" w:rsidR="00010C5E" w:rsidRDefault="00010C5E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3465" w:type="dxa"/>
          </w:tcPr>
          <w:p w14:paraId="2B52994D" w14:textId="77777777" w:rsidR="00010C5E" w:rsidRDefault="00010C5E">
            <w:pPr>
              <w:pStyle w:val="ConsPlusNormal"/>
              <w:jc w:val="center"/>
            </w:pPr>
            <w:r>
              <w:t>F10 - F19</w:t>
            </w:r>
          </w:p>
        </w:tc>
      </w:tr>
      <w:tr w:rsidR="00010C5E" w14:paraId="3C99D9F0" w14:textId="77777777">
        <w:tc>
          <w:tcPr>
            <w:tcW w:w="12210" w:type="dxa"/>
            <w:gridSpan w:val="2"/>
          </w:tcPr>
          <w:p w14:paraId="375B174E" w14:textId="77777777" w:rsidR="00010C5E" w:rsidRDefault="00010C5E">
            <w:pPr>
              <w:pStyle w:val="ConsPlusNormal"/>
              <w:jc w:val="center"/>
              <w:outlineLvl w:val="1"/>
            </w:pPr>
            <w:r>
              <w:t>III. Болезни нервной системы</w:t>
            </w:r>
          </w:p>
        </w:tc>
      </w:tr>
      <w:tr w:rsidR="00010C5E" w14:paraId="5199DF23" w14:textId="77777777">
        <w:tc>
          <w:tcPr>
            <w:tcW w:w="8745" w:type="dxa"/>
          </w:tcPr>
          <w:p w14:paraId="754A946A" w14:textId="77777777" w:rsidR="00010C5E" w:rsidRDefault="00010C5E">
            <w:pPr>
              <w:pStyle w:val="ConsPlusNormal"/>
            </w:pPr>
            <w:r>
              <w:lastRenderedPageBreak/>
              <w:t>Эпилепсия</w:t>
            </w:r>
          </w:p>
        </w:tc>
        <w:tc>
          <w:tcPr>
            <w:tcW w:w="3465" w:type="dxa"/>
          </w:tcPr>
          <w:p w14:paraId="492CAA9B" w14:textId="77777777" w:rsidR="00010C5E" w:rsidRDefault="00010C5E">
            <w:pPr>
              <w:pStyle w:val="ConsPlusNormal"/>
              <w:jc w:val="center"/>
            </w:pPr>
            <w:r>
              <w:t>G40</w:t>
            </w:r>
          </w:p>
        </w:tc>
      </w:tr>
    </w:tbl>
    <w:p w14:paraId="171231F6" w14:textId="77777777" w:rsidR="00010C5E" w:rsidRDefault="00010C5E">
      <w:pPr>
        <w:sectPr w:rsidR="00010C5E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0136197" w14:textId="77777777" w:rsidR="00010C5E" w:rsidRDefault="00010C5E">
      <w:pPr>
        <w:pStyle w:val="ConsPlusNormal"/>
        <w:jc w:val="both"/>
      </w:pPr>
    </w:p>
    <w:p w14:paraId="7293B2AC" w14:textId="77777777" w:rsidR="00010C5E" w:rsidRDefault="00010C5E">
      <w:pPr>
        <w:pStyle w:val="ConsPlusNormal"/>
        <w:jc w:val="both"/>
      </w:pPr>
    </w:p>
    <w:p w14:paraId="273A6201" w14:textId="77777777" w:rsidR="00010C5E" w:rsidRDefault="00010C5E">
      <w:pPr>
        <w:pStyle w:val="ConsPlusNormal"/>
        <w:jc w:val="both"/>
      </w:pPr>
    </w:p>
    <w:p w14:paraId="05CE7B09" w14:textId="77777777" w:rsidR="00010C5E" w:rsidRDefault="00010C5E">
      <w:pPr>
        <w:pStyle w:val="ConsPlusNormal"/>
        <w:jc w:val="both"/>
      </w:pPr>
    </w:p>
    <w:p w14:paraId="5D52C45C" w14:textId="77777777" w:rsidR="00010C5E" w:rsidRDefault="00010C5E">
      <w:pPr>
        <w:pStyle w:val="ConsPlusNormal"/>
        <w:jc w:val="both"/>
      </w:pPr>
    </w:p>
    <w:p w14:paraId="4B43F130" w14:textId="77777777" w:rsidR="00010C5E" w:rsidRDefault="00010C5E">
      <w:pPr>
        <w:pStyle w:val="ConsPlusNormal"/>
        <w:jc w:val="right"/>
        <w:outlineLvl w:val="0"/>
      </w:pPr>
      <w:r>
        <w:t>Приложение N 3</w:t>
      </w:r>
    </w:p>
    <w:p w14:paraId="08888A45" w14:textId="77777777" w:rsidR="00010C5E" w:rsidRDefault="00010C5E">
      <w:pPr>
        <w:pStyle w:val="ConsPlusNormal"/>
        <w:jc w:val="right"/>
      </w:pPr>
      <w:r>
        <w:t>к Приказу</w:t>
      </w:r>
    </w:p>
    <w:p w14:paraId="792D25A5" w14:textId="77777777" w:rsidR="00010C5E" w:rsidRDefault="00010C5E">
      <w:pPr>
        <w:pStyle w:val="ConsPlusNormal"/>
        <w:jc w:val="right"/>
      </w:pPr>
      <w:r>
        <w:t>Министерства здравоохранения</w:t>
      </w:r>
    </w:p>
    <w:p w14:paraId="540A2E11" w14:textId="77777777" w:rsidR="00010C5E" w:rsidRDefault="00010C5E">
      <w:pPr>
        <w:pStyle w:val="ConsPlusNormal"/>
        <w:jc w:val="right"/>
      </w:pPr>
      <w:r>
        <w:t>и социального развития</w:t>
      </w:r>
    </w:p>
    <w:p w14:paraId="25961739" w14:textId="77777777" w:rsidR="00010C5E" w:rsidRDefault="00010C5E">
      <w:pPr>
        <w:pStyle w:val="ConsPlusNormal"/>
        <w:jc w:val="right"/>
      </w:pPr>
      <w:r>
        <w:t>Российской Федерации</w:t>
      </w:r>
    </w:p>
    <w:p w14:paraId="0A059F68" w14:textId="77777777" w:rsidR="00010C5E" w:rsidRDefault="00010C5E">
      <w:pPr>
        <w:pStyle w:val="ConsPlusNormal"/>
        <w:jc w:val="right"/>
      </w:pPr>
      <w:r>
        <w:t>от 14 декабря 2009 г. N 984н</w:t>
      </w:r>
    </w:p>
    <w:p w14:paraId="14C10704" w14:textId="77777777" w:rsidR="00010C5E" w:rsidRDefault="00010C5E">
      <w:pPr>
        <w:pStyle w:val="ConsPlusNormal"/>
        <w:jc w:val="right"/>
      </w:pPr>
    </w:p>
    <w:p w14:paraId="4C36DAB3" w14:textId="77777777" w:rsidR="00010C5E" w:rsidRDefault="00010C5E">
      <w:pPr>
        <w:pStyle w:val="ConsPlusNonformat"/>
        <w:jc w:val="both"/>
      </w:pPr>
      <w:r>
        <w:t xml:space="preserve">                                                   Медицинская документация</w:t>
      </w:r>
    </w:p>
    <w:p w14:paraId="6F70F258" w14:textId="77777777" w:rsidR="00010C5E" w:rsidRDefault="00010C5E">
      <w:pPr>
        <w:pStyle w:val="ConsPlusNonformat"/>
        <w:jc w:val="both"/>
      </w:pPr>
    </w:p>
    <w:p w14:paraId="5B0E1AB2" w14:textId="77777777" w:rsidR="00010C5E" w:rsidRDefault="00010C5E">
      <w:pPr>
        <w:pStyle w:val="ConsPlusNonformat"/>
        <w:jc w:val="both"/>
      </w:pPr>
      <w:r>
        <w:t xml:space="preserve">                                                   Учетная форма N 001-ГС/у</w:t>
      </w:r>
    </w:p>
    <w:p w14:paraId="4722FAE7" w14:textId="77777777" w:rsidR="00010C5E" w:rsidRDefault="00010C5E">
      <w:pPr>
        <w:pStyle w:val="ConsPlusNonformat"/>
        <w:jc w:val="both"/>
      </w:pPr>
    </w:p>
    <w:p w14:paraId="24003A66" w14:textId="77777777" w:rsidR="00010C5E" w:rsidRDefault="00010C5E">
      <w:pPr>
        <w:pStyle w:val="ConsPlusNonformat"/>
        <w:jc w:val="both"/>
      </w:pPr>
      <w:r>
        <w:t xml:space="preserve">                                                        Утверждена Приказом</w:t>
      </w:r>
    </w:p>
    <w:p w14:paraId="37CD23A9" w14:textId="77777777" w:rsidR="00010C5E" w:rsidRDefault="00010C5E">
      <w:pPr>
        <w:pStyle w:val="ConsPlusNonformat"/>
        <w:jc w:val="both"/>
      </w:pPr>
      <w:r>
        <w:t xml:space="preserve">                                                 Минздравсоцразвития России</w:t>
      </w:r>
    </w:p>
    <w:p w14:paraId="53DDE49B" w14:textId="77777777" w:rsidR="00010C5E" w:rsidRDefault="00010C5E">
      <w:pPr>
        <w:pStyle w:val="ConsPlusNonformat"/>
        <w:jc w:val="both"/>
      </w:pPr>
      <w:r>
        <w:t xml:space="preserve">                                                    от _________ N ________</w:t>
      </w:r>
    </w:p>
    <w:p w14:paraId="029802D3" w14:textId="77777777" w:rsidR="00010C5E" w:rsidRDefault="00010C5E">
      <w:pPr>
        <w:pStyle w:val="ConsPlusNonformat"/>
        <w:jc w:val="both"/>
      </w:pPr>
    </w:p>
    <w:p w14:paraId="1CB11D70" w14:textId="77777777" w:rsidR="00010C5E" w:rsidRDefault="00010C5E">
      <w:pPr>
        <w:pStyle w:val="ConsPlusNonformat"/>
        <w:jc w:val="both"/>
      </w:pPr>
      <w:bookmarkStart w:id="9" w:name="P1444"/>
      <w:bookmarkEnd w:id="9"/>
      <w:r>
        <w:t xml:space="preserve">                                Заключение</w:t>
      </w:r>
    </w:p>
    <w:p w14:paraId="51C321CA" w14:textId="77777777" w:rsidR="00010C5E" w:rsidRDefault="00010C5E">
      <w:pPr>
        <w:pStyle w:val="ConsPlusNonformat"/>
        <w:jc w:val="both"/>
      </w:pPr>
      <w:r>
        <w:t xml:space="preserve">        медицинского учреждения о наличии (отсутствии) заболевания,</w:t>
      </w:r>
    </w:p>
    <w:p w14:paraId="45F41388" w14:textId="77777777" w:rsidR="00010C5E" w:rsidRDefault="00010C5E">
      <w:pPr>
        <w:pStyle w:val="ConsPlusNonformat"/>
        <w:jc w:val="both"/>
      </w:pPr>
      <w:r>
        <w:t xml:space="preserve">     препятствующего поступлению на государственную гражданскую службу</w:t>
      </w:r>
    </w:p>
    <w:p w14:paraId="3F9E1762" w14:textId="77777777" w:rsidR="00010C5E" w:rsidRDefault="00010C5E">
      <w:pPr>
        <w:pStyle w:val="ConsPlusNonformat"/>
        <w:jc w:val="both"/>
      </w:pPr>
      <w:r>
        <w:t xml:space="preserve">      Российской Федерации и муниципальную службу или ее прохождению</w:t>
      </w:r>
    </w:p>
    <w:p w14:paraId="2EF3CF50" w14:textId="77777777" w:rsidR="00010C5E" w:rsidRDefault="00010C5E">
      <w:pPr>
        <w:pStyle w:val="ConsPlusNonformat"/>
        <w:jc w:val="both"/>
      </w:pPr>
    </w:p>
    <w:p w14:paraId="5A64F931" w14:textId="77777777" w:rsidR="00010C5E" w:rsidRDefault="00010C5E">
      <w:pPr>
        <w:pStyle w:val="ConsPlusNonformat"/>
        <w:jc w:val="both"/>
      </w:pPr>
      <w:r>
        <w:t xml:space="preserve">                        от "__" _____________ 20__ г.</w:t>
      </w:r>
    </w:p>
    <w:p w14:paraId="6EB8B16D" w14:textId="77777777" w:rsidR="00010C5E" w:rsidRDefault="00010C5E">
      <w:pPr>
        <w:pStyle w:val="ConsPlusNonformat"/>
        <w:jc w:val="both"/>
      </w:pPr>
    </w:p>
    <w:p w14:paraId="3E7BA0A1" w14:textId="77777777" w:rsidR="00010C5E" w:rsidRDefault="00010C5E">
      <w:pPr>
        <w:pStyle w:val="ConsPlusNonformat"/>
        <w:jc w:val="both"/>
      </w:pPr>
      <w:r>
        <w:t xml:space="preserve">    1. Выдано _____________________________________________________________</w:t>
      </w:r>
    </w:p>
    <w:p w14:paraId="27CE080C" w14:textId="77777777" w:rsidR="00010C5E" w:rsidRDefault="00010C5E">
      <w:pPr>
        <w:pStyle w:val="ConsPlusNonformat"/>
        <w:jc w:val="both"/>
      </w:pPr>
      <w:r>
        <w:t xml:space="preserve">                    (наименование и адрес учреждения здравоохранения)</w:t>
      </w:r>
    </w:p>
    <w:p w14:paraId="261779BF" w14:textId="77777777" w:rsidR="00010C5E" w:rsidRDefault="00010C5E">
      <w:pPr>
        <w:pStyle w:val="ConsPlusNonformat"/>
        <w:jc w:val="both"/>
      </w:pPr>
      <w:r>
        <w:t xml:space="preserve">    2.   </w:t>
      </w:r>
      <w:proofErr w:type="gramStart"/>
      <w:r>
        <w:t xml:space="preserve">Наименование,   </w:t>
      </w:r>
      <w:proofErr w:type="gramEnd"/>
      <w:r>
        <w:t>почтовый  адрес  государственного  органа,  органа</w:t>
      </w:r>
    </w:p>
    <w:p w14:paraId="6DA64F81" w14:textId="77777777" w:rsidR="00010C5E" w:rsidRDefault="00010C5E">
      <w:pPr>
        <w:pStyle w:val="ConsPlusNonformat"/>
        <w:jc w:val="both"/>
      </w:pPr>
      <w:r>
        <w:t xml:space="preserve">муниципального образования </w:t>
      </w:r>
      <w:hyperlink w:anchor="P1477" w:history="1">
        <w:r>
          <w:rPr>
            <w:color w:val="0000FF"/>
          </w:rPr>
          <w:t>&lt;*&gt;</w:t>
        </w:r>
      </w:hyperlink>
      <w:r>
        <w:t>, куда представляется Заключение</w:t>
      </w:r>
    </w:p>
    <w:p w14:paraId="2044EDC5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0F62533F" w14:textId="77777777" w:rsidR="00010C5E" w:rsidRDefault="00010C5E">
      <w:pPr>
        <w:pStyle w:val="ConsPlusNonformat"/>
        <w:jc w:val="both"/>
      </w:pPr>
      <w:r>
        <w:t>___________________________________________________________________________</w:t>
      </w:r>
    </w:p>
    <w:p w14:paraId="4A203F99" w14:textId="77777777" w:rsidR="00010C5E" w:rsidRDefault="00010C5E">
      <w:pPr>
        <w:pStyle w:val="ConsPlusNonformat"/>
        <w:jc w:val="both"/>
      </w:pPr>
      <w:r>
        <w:t xml:space="preserve">    3. Фамилия, имя, отчество _____________________________________________</w:t>
      </w:r>
    </w:p>
    <w:p w14:paraId="5234B4C3" w14:textId="77777777" w:rsidR="00010C5E" w:rsidRDefault="00010C5E">
      <w:pPr>
        <w:pStyle w:val="ConsPlusNonformat"/>
        <w:jc w:val="both"/>
      </w:pPr>
      <w:r>
        <w:t xml:space="preserve">     (Ф.И.О. государственного гражданского служащего Российской Федерации,</w:t>
      </w:r>
    </w:p>
    <w:p w14:paraId="4B07710F" w14:textId="77777777" w:rsidR="00010C5E" w:rsidRDefault="00010C5E">
      <w:pPr>
        <w:pStyle w:val="ConsPlusNonformat"/>
        <w:jc w:val="both"/>
      </w:pPr>
      <w:r>
        <w:t xml:space="preserve">      муниципального служащего либо лица, поступающего на государственную</w:t>
      </w:r>
    </w:p>
    <w:p w14:paraId="77892C94" w14:textId="77777777" w:rsidR="00010C5E" w:rsidRDefault="00010C5E">
      <w:pPr>
        <w:pStyle w:val="ConsPlusNonformat"/>
        <w:jc w:val="both"/>
      </w:pPr>
      <w:r>
        <w:t xml:space="preserve">        гражданскую службу Российской Федерации, муниципальную службу)</w:t>
      </w:r>
    </w:p>
    <w:p w14:paraId="64802BB0" w14:textId="77777777" w:rsidR="00010C5E" w:rsidRDefault="00010C5E">
      <w:pPr>
        <w:pStyle w:val="ConsPlusNonformat"/>
        <w:jc w:val="both"/>
      </w:pPr>
      <w:r>
        <w:t xml:space="preserve">    4. Пол (мужской/женский) </w:t>
      </w:r>
      <w:hyperlink w:anchor="P1477" w:history="1">
        <w:r>
          <w:rPr>
            <w:color w:val="0000FF"/>
          </w:rPr>
          <w:t>&lt;*&gt;</w:t>
        </w:r>
      </w:hyperlink>
      <w:r>
        <w:t xml:space="preserve"> __________________________________________</w:t>
      </w:r>
    </w:p>
    <w:p w14:paraId="2418FDF1" w14:textId="77777777" w:rsidR="00010C5E" w:rsidRDefault="00010C5E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14:paraId="6DD2DBD1" w14:textId="77777777" w:rsidR="00010C5E" w:rsidRDefault="00010C5E">
      <w:pPr>
        <w:pStyle w:val="ConsPlusNonformat"/>
        <w:jc w:val="both"/>
      </w:pPr>
      <w:r>
        <w:t xml:space="preserve">    6. Адрес места жительства _____________________________________________</w:t>
      </w:r>
    </w:p>
    <w:p w14:paraId="4D47D5E3" w14:textId="77777777" w:rsidR="00010C5E" w:rsidRDefault="00010C5E">
      <w:pPr>
        <w:pStyle w:val="ConsPlusNonformat"/>
        <w:jc w:val="both"/>
      </w:pPr>
      <w:r>
        <w:t xml:space="preserve">    7. Заключение</w:t>
      </w:r>
    </w:p>
    <w:p w14:paraId="57E55422" w14:textId="77777777" w:rsidR="00010C5E" w:rsidRDefault="00010C5E">
      <w:pPr>
        <w:pStyle w:val="ConsPlusNonformat"/>
        <w:jc w:val="both"/>
      </w:pPr>
      <w:r>
        <w:t xml:space="preserve">    </w:t>
      </w:r>
      <w:proofErr w:type="gramStart"/>
      <w:r>
        <w:t>Выявлено  наличие</w:t>
      </w:r>
      <w:proofErr w:type="gramEnd"/>
      <w:r>
        <w:t xml:space="preserve"> (отсутствие) заболевания, препятствующего поступлению</w:t>
      </w:r>
    </w:p>
    <w:p w14:paraId="13D9810F" w14:textId="77777777" w:rsidR="00010C5E" w:rsidRDefault="00010C5E">
      <w:pPr>
        <w:pStyle w:val="ConsPlusNonformat"/>
        <w:jc w:val="both"/>
      </w:pPr>
      <w:proofErr w:type="gramStart"/>
      <w:r>
        <w:t>на  государственную</w:t>
      </w:r>
      <w:proofErr w:type="gramEnd"/>
      <w:r>
        <w:t xml:space="preserve">  гражданскую службу Российской Федерации (муниципальную</w:t>
      </w:r>
    </w:p>
    <w:p w14:paraId="1A38D4B9" w14:textId="77777777" w:rsidR="00010C5E" w:rsidRDefault="00010C5E">
      <w:pPr>
        <w:pStyle w:val="ConsPlusNonformat"/>
        <w:jc w:val="both"/>
      </w:pPr>
      <w:r>
        <w:t xml:space="preserve">службу) или ее прохождению </w:t>
      </w:r>
      <w:hyperlink w:anchor="P1477" w:history="1">
        <w:r>
          <w:rPr>
            <w:color w:val="0000FF"/>
          </w:rPr>
          <w:t>&lt;*&gt;</w:t>
        </w:r>
      </w:hyperlink>
      <w:r>
        <w:t>.</w:t>
      </w:r>
    </w:p>
    <w:p w14:paraId="1145807F" w14:textId="77777777" w:rsidR="00010C5E" w:rsidRDefault="00010C5E">
      <w:pPr>
        <w:pStyle w:val="ConsPlusNonformat"/>
        <w:jc w:val="both"/>
      </w:pPr>
    </w:p>
    <w:p w14:paraId="325F3FF6" w14:textId="77777777" w:rsidR="00010C5E" w:rsidRDefault="00010C5E">
      <w:pPr>
        <w:pStyle w:val="ConsPlusNonformat"/>
        <w:jc w:val="both"/>
      </w:pPr>
      <w:r>
        <w:t xml:space="preserve">    Должность врача, выдавшего заключение _____________ ___________________</w:t>
      </w:r>
    </w:p>
    <w:p w14:paraId="0B258036" w14:textId="77777777" w:rsidR="00010C5E" w:rsidRDefault="00010C5E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14:paraId="38B441CD" w14:textId="77777777" w:rsidR="00010C5E" w:rsidRDefault="00010C5E">
      <w:pPr>
        <w:pStyle w:val="ConsPlusNonformat"/>
        <w:jc w:val="both"/>
      </w:pPr>
      <w:r>
        <w:t xml:space="preserve">    Главный врач учреждения</w:t>
      </w:r>
    </w:p>
    <w:p w14:paraId="764D396D" w14:textId="77777777" w:rsidR="00010C5E" w:rsidRDefault="00010C5E">
      <w:pPr>
        <w:pStyle w:val="ConsPlusNonformat"/>
        <w:jc w:val="both"/>
      </w:pPr>
      <w:r>
        <w:t xml:space="preserve">    здравоохранения                       _____________ ___________________</w:t>
      </w:r>
    </w:p>
    <w:p w14:paraId="0BA0F047" w14:textId="77777777" w:rsidR="00010C5E" w:rsidRDefault="00010C5E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14:paraId="382E9A00" w14:textId="77777777" w:rsidR="00010C5E" w:rsidRDefault="00010C5E">
      <w:pPr>
        <w:pStyle w:val="ConsPlusNonformat"/>
        <w:jc w:val="both"/>
      </w:pPr>
      <w:r>
        <w:t xml:space="preserve">    Место печати</w:t>
      </w:r>
    </w:p>
    <w:p w14:paraId="6ED6D367" w14:textId="77777777" w:rsidR="00010C5E" w:rsidRDefault="00010C5E">
      <w:pPr>
        <w:pStyle w:val="ConsPlusNormal"/>
        <w:jc w:val="both"/>
      </w:pPr>
    </w:p>
    <w:p w14:paraId="42791BB7" w14:textId="77777777" w:rsidR="00010C5E" w:rsidRDefault="00010C5E">
      <w:pPr>
        <w:pStyle w:val="ConsPlusNormal"/>
        <w:ind w:firstLine="540"/>
        <w:jc w:val="both"/>
      </w:pPr>
      <w:r>
        <w:t>--------------------------------</w:t>
      </w:r>
    </w:p>
    <w:p w14:paraId="3B291AB7" w14:textId="77777777" w:rsidR="00010C5E" w:rsidRDefault="00010C5E">
      <w:pPr>
        <w:pStyle w:val="ConsPlusNormal"/>
        <w:spacing w:before="220"/>
        <w:ind w:firstLine="540"/>
        <w:jc w:val="both"/>
      </w:pPr>
      <w:bookmarkStart w:id="10" w:name="P1477"/>
      <w:bookmarkEnd w:id="10"/>
      <w:r>
        <w:t>&lt;*&gt; Нужное подчеркнуть.</w:t>
      </w:r>
    </w:p>
    <w:p w14:paraId="32F2B327" w14:textId="77777777" w:rsidR="00010C5E" w:rsidRDefault="00010C5E">
      <w:pPr>
        <w:pStyle w:val="ConsPlusNormal"/>
        <w:ind w:firstLine="540"/>
        <w:jc w:val="both"/>
      </w:pPr>
    </w:p>
    <w:p w14:paraId="23CF9C63" w14:textId="77777777" w:rsidR="00010C5E" w:rsidRDefault="00010C5E">
      <w:pPr>
        <w:pStyle w:val="ConsPlusNormal"/>
        <w:ind w:firstLine="540"/>
        <w:jc w:val="both"/>
      </w:pPr>
    </w:p>
    <w:p w14:paraId="6EAF44CC" w14:textId="77777777" w:rsidR="00010C5E" w:rsidRDefault="00010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3BB80B" w14:textId="77777777" w:rsidR="00CB6EA3" w:rsidRDefault="00CB6EA3"/>
    <w:sectPr w:rsidR="00CB6EA3" w:rsidSect="00F9632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5E"/>
    <w:rsid w:val="00010C5E"/>
    <w:rsid w:val="00CB6EA3"/>
    <w:rsid w:val="00E6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51C2"/>
  <w15:chartTrackingRefBased/>
  <w15:docId w15:val="{C172CA6E-52E8-4CDC-8461-CD2D148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0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0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0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0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0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0C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DD252803453DDC466989193C9300B99D84352362E9C0939D50B1E847931FB993BA155FB2BCC4221C79BF6739F90256D084949AF188ED88uEVD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DD252803453DDC466989193C9300B99882372A63ECC0939D50B1E847931FB981BA4D53B0BEDA261F6CE9367FuAVE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D252803453DDC466989193C9300B99D813A256AECC0939D50B1E847931FB993BA1559B2B790775F27E6347FB20F50CC98949CuEVDH" TargetMode="External"/><Relationship Id="rId11" Type="http://schemas.openxmlformats.org/officeDocument/2006/relationships/hyperlink" Target="consultantplus://offline/ref=0EDD252803453DDC466989193C9300B99D87322462EFC0939D50B1E847931FB993BA155FB2BCC4201379BF6739F90256D084949AF188ED88uEVDH" TargetMode="External"/><Relationship Id="rId5" Type="http://schemas.openxmlformats.org/officeDocument/2006/relationships/hyperlink" Target="consultantplus://offline/ref=0EDD252803453DDC466989193C9300B99F8B302661EAC0939D50B1E847931FB993BA155FB9E895624E7FE93463AC0B4AD09A96u9VCH" TargetMode="External"/><Relationship Id="rId10" Type="http://schemas.openxmlformats.org/officeDocument/2006/relationships/hyperlink" Target="consultantplus://offline/ref=0EDD252803453DDC466989193C9300B99F843A2364EFC0939D50B1E847931FB993BA155FB2BCC4271279BF6739F90256D084949AF188ED88uEVDH" TargetMode="External"/><Relationship Id="rId4" Type="http://schemas.openxmlformats.org/officeDocument/2006/relationships/hyperlink" Target="consultantplus://offline/ref=0EDD252803453DDC466989193C9300B9988336266AEBC0939D50B1E847931FB993BA155AB9E895624E7FE93463AC0B4AD09A96u9VCH" TargetMode="External"/><Relationship Id="rId9" Type="http://schemas.openxmlformats.org/officeDocument/2006/relationships/hyperlink" Target="consultantplus://offline/ref=0EDD252803453DDC466989193C9300B99D84352362E9C0939D50B1E847931FB993BA155FB2BCC4211379BF6739F90256D084949AF188ED88uE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5235</Words>
  <Characters>29840</Characters>
  <Application>Microsoft Office Word</Application>
  <DocSecurity>0</DocSecurity>
  <Lines>248</Lines>
  <Paragraphs>70</Paragraphs>
  <ScaleCrop>false</ScaleCrop>
  <Company/>
  <LinksUpToDate>false</LinksUpToDate>
  <CharactersWithSpaces>35005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А. Погуляев</dc:creator>
  <cp:keywords/>
  <dc:description/>
  <cp:lastModifiedBy>Артём А. Погуляев</cp:lastModifiedBy>
  <cp:revision>1</cp:revision>
  <dcterms:created xsi:type="dcterms:W3CDTF">2022-04-22T07:21:00Z</dcterms:created>
  <dcterms:modified xsi:type="dcterms:W3CDTF">2022-04-22T07:22:00Z</dcterms:modified>
</cp:coreProperties>
</file>